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158" w:rsidRDefault="00A54158">
      <w:pPr>
        <w:jc w:val="right"/>
        <w:rPr>
          <w:lang w:eastAsia="ru-RU"/>
        </w:rPr>
      </w:pPr>
    </w:p>
    <w:p w:rsidR="00A54158" w:rsidRDefault="00CE23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Государственное бюджетное учреждение культуры города Севастополя</w:t>
      </w:r>
    </w:p>
    <w:p w:rsidR="00A54158" w:rsidRDefault="00CE23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«Централизованная библиотечная система для детей»</w:t>
      </w:r>
    </w:p>
    <w:p w:rsidR="00A54158" w:rsidRDefault="00A54158">
      <w:pPr>
        <w:jc w:val="both"/>
        <w:rPr>
          <w:lang w:eastAsia="ru-RU"/>
        </w:rPr>
      </w:pPr>
    </w:p>
    <w:p w:rsidR="00A54158" w:rsidRDefault="00A54158">
      <w:pPr>
        <w:rPr>
          <w:lang w:eastAsia="ru-RU"/>
        </w:rPr>
      </w:pPr>
    </w:p>
    <w:p w:rsidR="00A54158" w:rsidRDefault="00A54158">
      <w:pPr>
        <w:rPr>
          <w:b/>
          <w:bCs/>
          <w:sz w:val="28"/>
          <w:szCs w:val="28"/>
          <w:lang w:eastAsia="ru-RU"/>
        </w:rPr>
      </w:pPr>
    </w:p>
    <w:p w:rsidR="00A54158" w:rsidRDefault="00A54158">
      <w:pPr>
        <w:rPr>
          <w:b/>
          <w:bCs/>
          <w:sz w:val="28"/>
          <w:szCs w:val="28"/>
          <w:lang w:eastAsia="ru-RU"/>
        </w:rPr>
      </w:pPr>
    </w:p>
    <w:p w:rsidR="00A54158" w:rsidRDefault="00CE23AF">
      <w:pPr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УТВЕРЖДЕНО</w:t>
      </w:r>
    </w:p>
    <w:p w:rsidR="00A54158" w:rsidRDefault="00A54158">
      <w:pPr>
        <w:rPr>
          <w:b/>
          <w:bCs/>
          <w:sz w:val="28"/>
          <w:szCs w:val="28"/>
          <w:lang w:eastAsia="ru-RU"/>
        </w:rPr>
      </w:pPr>
    </w:p>
    <w:p w:rsidR="00A54158" w:rsidRDefault="00CE23AF">
      <w:pPr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Приказом ГБУК «ЦБС для детей»</w:t>
      </w:r>
    </w:p>
    <w:p w:rsidR="00A54158" w:rsidRDefault="00CE23AF">
      <w:pPr>
        <w:rPr>
          <w:sz w:val="28"/>
          <w:szCs w:val="28"/>
        </w:rPr>
      </w:pPr>
      <w:r>
        <w:rPr>
          <w:b/>
          <w:bCs/>
          <w:sz w:val="28"/>
          <w:szCs w:val="28"/>
          <w:lang w:eastAsia="ru-RU"/>
        </w:rPr>
        <w:t xml:space="preserve">от 20.11.2025 г.  № 51/1 </w:t>
      </w:r>
    </w:p>
    <w:p w:rsidR="00A54158" w:rsidRDefault="00A54158">
      <w:pPr>
        <w:rPr>
          <w:lang w:eastAsia="ru-RU"/>
        </w:rPr>
      </w:pPr>
    </w:p>
    <w:p w:rsidR="00A54158" w:rsidRDefault="00A54158">
      <w:pPr>
        <w:rPr>
          <w:lang w:eastAsia="ru-RU"/>
        </w:rPr>
      </w:pPr>
    </w:p>
    <w:p w:rsidR="00A54158" w:rsidRDefault="00A54158">
      <w:pPr>
        <w:rPr>
          <w:lang w:eastAsia="ru-RU"/>
        </w:rPr>
      </w:pPr>
    </w:p>
    <w:p w:rsidR="00A54158" w:rsidRDefault="00A54158">
      <w:pPr>
        <w:suppressAutoHyphens w:val="0"/>
        <w:jc w:val="center"/>
        <w:rPr>
          <w:caps/>
          <w:color w:val="00000A"/>
          <w:lang w:eastAsia="ru-RU"/>
        </w:rPr>
      </w:pPr>
    </w:p>
    <w:p w:rsidR="00A54158" w:rsidRDefault="00CE23AF">
      <w:pPr>
        <w:suppressAutoHyphens w:val="0"/>
        <w:spacing w:beforeAutospacing="1"/>
        <w:jc w:val="center"/>
        <w:rPr>
          <w:sz w:val="32"/>
          <w:szCs w:val="32"/>
        </w:rPr>
      </w:pPr>
      <w:r>
        <w:rPr>
          <w:b/>
          <w:bCs/>
          <w:caps/>
          <w:color w:val="00000A"/>
          <w:sz w:val="32"/>
          <w:szCs w:val="32"/>
          <w:lang w:eastAsia="ru-RU"/>
        </w:rPr>
        <w:t>ПОЛОЖЕНИЕ</w:t>
      </w:r>
    </w:p>
    <w:p w:rsidR="00A54158" w:rsidRDefault="00A54158">
      <w:pPr>
        <w:suppressAutoHyphens w:val="0"/>
        <w:spacing w:beforeAutospacing="1"/>
        <w:jc w:val="center"/>
        <w:rPr>
          <w:sz w:val="24"/>
          <w:szCs w:val="24"/>
        </w:rPr>
      </w:pPr>
    </w:p>
    <w:p w:rsidR="00A54158" w:rsidRDefault="00CE23AF">
      <w:pPr>
        <w:suppressAutoHyphens w:val="0"/>
        <w:jc w:val="center"/>
        <w:rPr>
          <w:sz w:val="32"/>
          <w:szCs w:val="32"/>
        </w:rPr>
      </w:pPr>
      <w:r>
        <w:rPr>
          <w:b/>
          <w:bCs/>
          <w:color w:val="00000A"/>
          <w:sz w:val="32"/>
          <w:szCs w:val="32"/>
          <w:lang w:eastAsia="ru-RU"/>
        </w:rPr>
        <w:t>О порядке и условиях предоставления платных услуг</w:t>
      </w:r>
    </w:p>
    <w:p w:rsidR="00A54158" w:rsidRDefault="00CE23AF">
      <w:pPr>
        <w:suppressAutoHyphens w:val="0"/>
        <w:jc w:val="center"/>
        <w:rPr>
          <w:b/>
          <w:bCs/>
          <w:color w:val="00000A"/>
          <w:sz w:val="32"/>
          <w:szCs w:val="32"/>
          <w:lang w:eastAsia="ru-RU"/>
        </w:rPr>
      </w:pPr>
      <w:r>
        <w:rPr>
          <w:b/>
          <w:bCs/>
          <w:color w:val="00000A"/>
          <w:sz w:val="32"/>
          <w:szCs w:val="32"/>
          <w:lang w:eastAsia="ru-RU"/>
        </w:rPr>
        <w:t xml:space="preserve">в Государственном бюджетном учреждении </w:t>
      </w:r>
    </w:p>
    <w:p w:rsidR="00A54158" w:rsidRDefault="00CE23AF">
      <w:pPr>
        <w:suppressAutoHyphens w:val="0"/>
        <w:jc w:val="center"/>
        <w:rPr>
          <w:b/>
          <w:bCs/>
          <w:color w:val="00000A"/>
          <w:sz w:val="32"/>
          <w:szCs w:val="32"/>
          <w:lang w:eastAsia="ru-RU"/>
        </w:rPr>
      </w:pPr>
      <w:r>
        <w:rPr>
          <w:b/>
          <w:bCs/>
          <w:color w:val="00000A"/>
          <w:sz w:val="32"/>
          <w:szCs w:val="32"/>
          <w:lang w:eastAsia="ru-RU"/>
        </w:rPr>
        <w:t>культуры города Севастополя</w:t>
      </w:r>
    </w:p>
    <w:p w:rsidR="00A54158" w:rsidRDefault="00CE23AF">
      <w:pPr>
        <w:suppressAutoHyphens w:val="0"/>
        <w:jc w:val="center"/>
        <w:rPr>
          <w:sz w:val="24"/>
          <w:szCs w:val="24"/>
        </w:rPr>
      </w:pPr>
      <w:r>
        <w:rPr>
          <w:b/>
          <w:bCs/>
          <w:color w:val="00000A"/>
          <w:sz w:val="32"/>
          <w:szCs w:val="32"/>
          <w:lang w:eastAsia="ru-RU"/>
        </w:rPr>
        <w:t>«Централизованная библиотечная система для детей»</w:t>
      </w: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A54158">
      <w:pPr>
        <w:suppressAutoHyphens w:val="0"/>
        <w:jc w:val="center"/>
        <w:rPr>
          <w:sz w:val="24"/>
          <w:szCs w:val="24"/>
        </w:rPr>
      </w:pPr>
    </w:p>
    <w:p w:rsidR="00A54158" w:rsidRDefault="00CE23AF">
      <w:pPr>
        <w:suppressAutoHyphens w:val="0"/>
        <w:jc w:val="center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  <w:lang w:eastAsia="ru-RU"/>
        </w:rPr>
        <w:t>Севастополь</w:t>
      </w:r>
    </w:p>
    <w:p w:rsidR="00A54158" w:rsidRDefault="00CE23AF">
      <w:pPr>
        <w:suppressAutoHyphens w:val="0"/>
        <w:jc w:val="center"/>
        <w:rPr>
          <w:sz w:val="24"/>
          <w:szCs w:val="24"/>
        </w:rPr>
        <w:sectPr w:rsidR="00A54158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  <w:r>
        <w:rPr>
          <w:b/>
          <w:bCs/>
          <w:color w:val="00000A"/>
          <w:sz w:val="24"/>
          <w:szCs w:val="24"/>
          <w:lang w:eastAsia="ru-RU"/>
        </w:rPr>
        <w:t>2025</w:t>
      </w:r>
    </w:p>
    <w:p w:rsidR="00A54158" w:rsidRDefault="00CE23AF">
      <w:pPr>
        <w:suppressAutoHyphens w:val="0"/>
        <w:spacing w:beforeAutospacing="1"/>
        <w:jc w:val="center"/>
        <w:rPr>
          <w:sz w:val="24"/>
          <w:szCs w:val="24"/>
        </w:rPr>
      </w:pPr>
      <w:r>
        <w:rPr>
          <w:b/>
          <w:color w:val="00000A"/>
          <w:sz w:val="24"/>
          <w:szCs w:val="24"/>
          <w:lang w:eastAsia="ru-RU"/>
        </w:rPr>
        <w:lastRenderedPageBreak/>
        <w:t>1. Общие положения</w:t>
      </w:r>
    </w:p>
    <w:p w:rsidR="00A54158" w:rsidRDefault="00CE23AF">
      <w:pPr>
        <w:shd w:val="clear" w:color="auto" w:fill="FFFFFF"/>
        <w:suppressAutoHyphens w:val="0"/>
        <w:spacing w:beforeAutospacing="1"/>
        <w:ind w:firstLine="426"/>
        <w:jc w:val="both"/>
        <w:rPr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1.1. Настоящее Положение о порядке и условиях предоставления платных услуг разработ</w:t>
      </w:r>
      <w:r>
        <w:rPr>
          <w:color w:val="00000A"/>
          <w:sz w:val="24"/>
          <w:szCs w:val="24"/>
          <w:lang w:eastAsia="ru-RU"/>
        </w:rPr>
        <w:t>а</w:t>
      </w:r>
      <w:r>
        <w:rPr>
          <w:color w:val="00000A"/>
          <w:sz w:val="24"/>
          <w:szCs w:val="24"/>
          <w:lang w:eastAsia="ru-RU"/>
        </w:rPr>
        <w:t xml:space="preserve">но в соответствии </w:t>
      </w:r>
      <w:r>
        <w:rPr>
          <w:color w:val="000000"/>
          <w:sz w:val="24"/>
          <w:szCs w:val="24"/>
          <w:lang w:eastAsia="ru-RU"/>
        </w:rPr>
        <w:t xml:space="preserve">с </w:t>
      </w:r>
      <w:r>
        <w:rPr>
          <w:sz w:val="24"/>
          <w:szCs w:val="24"/>
        </w:rPr>
        <w:t>Гражданским кодексом РФ,</w:t>
      </w:r>
      <w:r>
        <w:rPr>
          <w:color w:val="000000"/>
          <w:sz w:val="24"/>
          <w:szCs w:val="24"/>
          <w:lang w:eastAsia="ru-RU"/>
        </w:rPr>
        <w:t xml:space="preserve"> Бюджетным кодексом РФ, Налоговым коде</w:t>
      </w:r>
      <w:r>
        <w:rPr>
          <w:color w:val="000000"/>
          <w:sz w:val="24"/>
          <w:szCs w:val="24"/>
          <w:lang w:eastAsia="ru-RU"/>
        </w:rPr>
        <w:t>к</w:t>
      </w:r>
      <w:r>
        <w:rPr>
          <w:color w:val="000000"/>
          <w:sz w:val="24"/>
          <w:szCs w:val="24"/>
          <w:lang w:eastAsia="ru-RU"/>
        </w:rPr>
        <w:t>сом РФ, Федеральным законом «О библиотечном деле» от 29.12.1994 № 78-ФЗ, Федеральным законном «О некоммерческих организациях» от 12.01.1996 № 7-ФЗ, Законом РФ «О защите прав потребителей» от 07.02.1992 № 2300-1, Законом РФ «Основы законодательства Росси</w:t>
      </w:r>
      <w:r>
        <w:rPr>
          <w:color w:val="000000"/>
          <w:sz w:val="24"/>
          <w:szCs w:val="24"/>
          <w:lang w:eastAsia="ru-RU"/>
        </w:rPr>
        <w:t>й</w:t>
      </w:r>
      <w:r>
        <w:rPr>
          <w:color w:val="000000"/>
          <w:sz w:val="24"/>
          <w:szCs w:val="24"/>
          <w:lang w:eastAsia="ru-RU"/>
        </w:rPr>
        <w:t xml:space="preserve">ской Федерации о культуре» от 09.10.1992 № 3612-1, Уставом ГБУК «ЦБС для детей», и </w:t>
      </w:r>
      <w:r>
        <w:rPr>
          <w:color w:val="00000A"/>
          <w:sz w:val="24"/>
          <w:szCs w:val="24"/>
          <w:lang w:eastAsia="ru-RU"/>
        </w:rPr>
        <w:t>опр</w:t>
      </w:r>
      <w:r>
        <w:rPr>
          <w:color w:val="00000A"/>
          <w:sz w:val="24"/>
          <w:szCs w:val="24"/>
          <w:lang w:eastAsia="ru-RU"/>
        </w:rPr>
        <w:t>е</w:t>
      </w:r>
      <w:r>
        <w:rPr>
          <w:color w:val="00000A"/>
          <w:sz w:val="24"/>
          <w:szCs w:val="24"/>
          <w:lang w:eastAsia="ru-RU"/>
        </w:rPr>
        <w:t xml:space="preserve">деляет порядок оказания платных услуг пользователям библиотек </w:t>
      </w:r>
      <w:r>
        <w:rPr>
          <w:color w:val="000000"/>
          <w:sz w:val="24"/>
          <w:szCs w:val="24"/>
          <w:lang w:eastAsia="ru-RU"/>
        </w:rPr>
        <w:t>ГБУК «ЦБС для детей» (д</w:t>
      </w:r>
      <w:r>
        <w:rPr>
          <w:color w:val="000000"/>
          <w:sz w:val="24"/>
          <w:szCs w:val="24"/>
          <w:lang w:eastAsia="ru-RU"/>
        </w:rPr>
        <w:t>а</w:t>
      </w:r>
      <w:r>
        <w:rPr>
          <w:color w:val="000000"/>
          <w:sz w:val="24"/>
          <w:szCs w:val="24"/>
          <w:lang w:eastAsia="ru-RU"/>
        </w:rPr>
        <w:t xml:space="preserve">лее Учреждение), </w:t>
      </w:r>
      <w:r>
        <w:rPr>
          <w:color w:val="00000A"/>
          <w:sz w:val="24"/>
          <w:szCs w:val="24"/>
          <w:lang w:eastAsia="ru-RU"/>
        </w:rPr>
        <w:t>определения и взимания платы за услуги (работы), не относящиеся к осно</w:t>
      </w:r>
      <w:r>
        <w:rPr>
          <w:color w:val="00000A"/>
          <w:sz w:val="24"/>
          <w:szCs w:val="24"/>
          <w:lang w:eastAsia="ru-RU"/>
        </w:rPr>
        <w:t>в</w:t>
      </w:r>
      <w:r>
        <w:rPr>
          <w:color w:val="00000A"/>
          <w:sz w:val="24"/>
          <w:szCs w:val="24"/>
          <w:lang w:eastAsia="ru-RU"/>
        </w:rPr>
        <w:t>ным видам деятельности Учреждения.</w:t>
      </w:r>
    </w:p>
    <w:p w:rsidR="00A54158" w:rsidRDefault="00CE23AF">
      <w:pPr>
        <w:suppressAutoHyphens w:val="0"/>
        <w:ind w:firstLine="426"/>
        <w:jc w:val="both"/>
        <w:rPr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1.2. Учреждение, по согласованию с Департаментом культуры города Севастополя форм</w:t>
      </w:r>
      <w:r>
        <w:rPr>
          <w:color w:val="00000A"/>
          <w:sz w:val="24"/>
          <w:szCs w:val="24"/>
          <w:lang w:eastAsia="ru-RU"/>
        </w:rPr>
        <w:t>и</w:t>
      </w:r>
      <w:r>
        <w:rPr>
          <w:color w:val="00000A"/>
          <w:sz w:val="24"/>
          <w:szCs w:val="24"/>
          <w:lang w:eastAsia="ru-RU"/>
        </w:rPr>
        <w:t>рует и утверждает перечень предоставляемых им платных услуг.</w:t>
      </w:r>
    </w:p>
    <w:p w:rsidR="00A54158" w:rsidRDefault="00CE23AF">
      <w:pPr>
        <w:suppressAutoHyphens w:val="0"/>
        <w:ind w:firstLine="426"/>
        <w:jc w:val="both"/>
        <w:rPr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1.3. Платные услуги оказываются Учреждением по ценам, целиком покрывающим издер</w:t>
      </w:r>
      <w:r>
        <w:rPr>
          <w:color w:val="00000A"/>
          <w:sz w:val="24"/>
          <w:szCs w:val="24"/>
          <w:lang w:eastAsia="ru-RU"/>
        </w:rPr>
        <w:t>ж</w:t>
      </w:r>
      <w:r>
        <w:rPr>
          <w:color w:val="00000A"/>
          <w:sz w:val="24"/>
          <w:szCs w:val="24"/>
          <w:lang w:eastAsia="ru-RU"/>
        </w:rPr>
        <w:t>ки учреждения на оказание данных услуг, и определяются на основании размера нормативных затрат на оказание учреждением платных услуг (работ) по основным видам деятельности, а также размера нормативных затрат на содержание имущества учреждения с учетом:</w:t>
      </w:r>
    </w:p>
    <w:p w:rsidR="00A54158" w:rsidRDefault="00CE23AF">
      <w:pPr>
        <w:suppressAutoHyphens w:val="0"/>
        <w:ind w:firstLine="426"/>
        <w:jc w:val="both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  <w:lang w:eastAsia="ru-RU"/>
        </w:rPr>
        <w:t>-</w:t>
      </w:r>
      <w:r>
        <w:rPr>
          <w:color w:val="00000A"/>
          <w:sz w:val="24"/>
          <w:szCs w:val="24"/>
          <w:lang w:eastAsia="ru-RU"/>
        </w:rPr>
        <w:t xml:space="preserve"> анализа фактических затрат учреждения на оказание платных услуг (работ) по основным видам деятельности в предшествующие периоды;</w:t>
      </w:r>
    </w:p>
    <w:p w:rsidR="00A54158" w:rsidRDefault="00CE23AF">
      <w:pPr>
        <w:suppressAutoHyphens w:val="0"/>
        <w:ind w:firstLine="426"/>
        <w:jc w:val="both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  <w:lang w:eastAsia="ru-RU"/>
        </w:rPr>
        <w:t>-</w:t>
      </w:r>
      <w:r>
        <w:rPr>
          <w:color w:val="00000A"/>
          <w:sz w:val="24"/>
          <w:szCs w:val="24"/>
          <w:lang w:eastAsia="ru-RU"/>
        </w:rPr>
        <w:t xml:space="preserve"> прогнозной информации о динамике изменения уровня цен (тарифов) в составе затрат на оказание учреждением платных услуг (работ) по основным видам деятельности, включая рег</w:t>
      </w:r>
      <w:r>
        <w:rPr>
          <w:color w:val="00000A"/>
          <w:sz w:val="24"/>
          <w:szCs w:val="24"/>
          <w:lang w:eastAsia="ru-RU"/>
        </w:rPr>
        <w:t>у</w:t>
      </w:r>
      <w:r>
        <w:rPr>
          <w:color w:val="00000A"/>
          <w:sz w:val="24"/>
          <w:szCs w:val="24"/>
          <w:lang w:eastAsia="ru-RU"/>
        </w:rPr>
        <w:t>лируемые государством цены (тарифы) на товары, работы, услуги субъектов естественных м</w:t>
      </w:r>
      <w:r>
        <w:rPr>
          <w:color w:val="00000A"/>
          <w:sz w:val="24"/>
          <w:szCs w:val="24"/>
          <w:lang w:eastAsia="ru-RU"/>
        </w:rPr>
        <w:t>о</w:t>
      </w:r>
      <w:r>
        <w:rPr>
          <w:color w:val="00000A"/>
          <w:sz w:val="24"/>
          <w:szCs w:val="24"/>
          <w:lang w:eastAsia="ru-RU"/>
        </w:rPr>
        <w:t>нополий;</w:t>
      </w:r>
    </w:p>
    <w:p w:rsidR="00A54158" w:rsidRDefault="00CE23AF">
      <w:pPr>
        <w:suppressAutoHyphens w:val="0"/>
        <w:ind w:firstLine="426"/>
        <w:jc w:val="both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  <w:lang w:eastAsia="ru-RU"/>
        </w:rPr>
        <w:t>-</w:t>
      </w:r>
      <w:r>
        <w:rPr>
          <w:color w:val="00000A"/>
          <w:sz w:val="24"/>
          <w:szCs w:val="24"/>
          <w:lang w:eastAsia="ru-RU"/>
        </w:rPr>
        <w:t xml:space="preserve"> анализа существующего и прогнозируемого объема рыночных предложений на аналоги</w:t>
      </w:r>
      <w:r>
        <w:rPr>
          <w:color w:val="00000A"/>
          <w:sz w:val="24"/>
          <w:szCs w:val="24"/>
          <w:lang w:eastAsia="ru-RU"/>
        </w:rPr>
        <w:t>ч</w:t>
      </w:r>
      <w:r>
        <w:rPr>
          <w:color w:val="00000A"/>
          <w:sz w:val="24"/>
          <w:szCs w:val="24"/>
          <w:lang w:eastAsia="ru-RU"/>
        </w:rPr>
        <w:t>ные услуги (работы) и уровня цен (тарифов) на них;</w:t>
      </w:r>
    </w:p>
    <w:p w:rsidR="00A54158" w:rsidRDefault="00CE23AF">
      <w:pPr>
        <w:suppressAutoHyphens w:val="0"/>
        <w:ind w:firstLine="426"/>
        <w:jc w:val="both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  <w:lang w:eastAsia="ru-RU"/>
        </w:rPr>
        <w:t>-</w:t>
      </w:r>
      <w:r>
        <w:rPr>
          <w:color w:val="00000A"/>
          <w:sz w:val="24"/>
          <w:szCs w:val="24"/>
          <w:lang w:eastAsia="ru-RU"/>
        </w:rPr>
        <w:t xml:space="preserve"> анализа существующего и прогнозируемого объема спроса на аналогичные услуги (раб</w:t>
      </w:r>
      <w:r>
        <w:rPr>
          <w:color w:val="00000A"/>
          <w:sz w:val="24"/>
          <w:szCs w:val="24"/>
          <w:lang w:eastAsia="ru-RU"/>
        </w:rPr>
        <w:t>о</w:t>
      </w:r>
      <w:r>
        <w:rPr>
          <w:color w:val="00000A"/>
          <w:sz w:val="24"/>
          <w:szCs w:val="24"/>
          <w:lang w:eastAsia="ru-RU"/>
        </w:rPr>
        <w:t>ты).</w:t>
      </w:r>
    </w:p>
    <w:p w:rsidR="00A54158" w:rsidRDefault="00CE23AF">
      <w:pPr>
        <w:suppressAutoHyphens w:val="0"/>
        <w:ind w:firstLine="426"/>
        <w:jc w:val="both"/>
        <w:rPr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1.4. Определение состава затрат, применяемых для расчета платы за услугу (работу) и оценки ее обоснованности, производится в соответствии с Налоговым кодексом РФ.</w:t>
      </w:r>
    </w:p>
    <w:p w:rsidR="00A54158" w:rsidRDefault="00CE23AF">
      <w:pPr>
        <w:shd w:val="clear" w:color="auto" w:fill="FFFFFF"/>
        <w:suppressAutoHyphens w:val="0"/>
        <w:ind w:firstLine="426"/>
        <w:jc w:val="both"/>
        <w:rPr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1.5. Сведения об оказываемых платных услугах и тарифах на них, располагаются в досту</w:t>
      </w:r>
      <w:r>
        <w:rPr>
          <w:color w:val="00000A"/>
          <w:sz w:val="24"/>
          <w:szCs w:val="24"/>
          <w:lang w:eastAsia="ru-RU"/>
        </w:rPr>
        <w:t>п</w:t>
      </w:r>
      <w:r>
        <w:rPr>
          <w:color w:val="00000A"/>
          <w:sz w:val="24"/>
          <w:szCs w:val="24"/>
          <w:lang w:eastAsia="ru-RU"/>
        </w:rPr>
        <w:t>ном месте для ознакомления граждан и юридических лиц.</w:t>
      </w:r>
    </w:p>
    <w:p w:rsidR="00A54158" w:rsidRDefault="00CE23AF">
      <w:pPr>
        <w:shd w:val="clear" w:color="auto" w:fill="FFFFFF"/>
        <w:suppressAutoHyphens w:val="0"/>
        <w:ind w:firstLine="426"/>
        <w:jc w:val="both"/>
        <w:rPr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1.6.</w:t>
      </w:r>
      <w:r>
        <w:rPr>
          <w:sz w:val="24"/>
          <w:szCs w:val="24"/>
        </w:rPr>
        <w:t xml:space="preserve"> Заказчиком платных библиотечных услуг (далее </w:t>
      </w:r>
      <w:r>
        <w:rPr>
          <w:w w:val="90"/>
          <w:sz w:val="24"/>
          <w:szCs w:val="24"/>
        </w:rPr>
        <w:t xml:space="preserve">— </w:t>
      </w:r>
      <w:r>
        <w:rPr>
          <w:sz w:val="24"/>
          <w:szCs w:val="24"/>
        </w:rPr>
        <w:t>Заказчик) могут являться юридич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ские или физические лица, заказывающие платные библиотечные услуги и оплачивающие их. </w:t>
      </w:r>
    </w:p>
    <w:p w:rsidR="00A54158" w:rsidRDefault="00CE23AF">
      <w:pPr>
        <w:shd w:val="clear" w:color="auto" w:fill="FFFFFF"/>
        <w:suppressAutoHyphens w:val="0"/>
        <w:ind w:firstLine="426"/>
        <w:jc w:val="both"/>
        <w:rPr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1.7. Основанием для оказания платных услуг в Учреждении является желание потребителя, обратившегося за услугой, получить ее за плату.</w:t>
      </w:r>
    </w:p>
    <w:p w:rsidR="00A54158" w:rsidRDefault="00CE23AF">
      <w:pPr>
        <w:shd w:val="clear" w:color="auto" w:fill="FFFFFF"/>
        <w:suppressAutoHyphens w:val="0"/>
        <w:ind w:firstLine="426"/>
        <w:jc w:val="both"/>
        <w:rPr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1.8. Предоставление платных услуг осуществляется в рамках договоров, которые бывают устными и письменными. Устная форма договора в соответствии с п. 2 ст. 159 Гражданского кодекса РФ предусмотрена в случаях предоставления услуг немедленно и разовых заявок на проведение различных мероприятий, оказания услуг.</w:t>
      </w:r>
    </w:p>
    <w:p w:rsidR="00A54158" w:rsidRDefault="00CE23AF">
      <w:pPr>
        <w:suppressAutoHyphens w:val="0"/>
        <w:ind w:firstLine="426"/>
        <w:jc w:val="both"/>
        <w:rPr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1.9. Оплата платных услуг производится в безналичной и наличной формах. При наличном расчете оплата за оказанные услуги осуществляется получателем услуг путем внесения дене</w:t>
      </w:r>
      <w:r>
        <w:rPr>
          <w:color w:val="00000A"/>
          <w:sz w:val="24"/>
          <w:szCs w:val="24"/>
          <w:lang w:eastAsia="ru-RU"/>
        </w:rPr>
        <w:t>ж</w:t>
      </w:r>
      <w:r>
        <w:rPr>
          <w:color w:val="00000A"/>
          <w:sz w:val="24"/>
          <w:szCs w:val="24"/>
          <w:lang w:eastAsia="ru-RU"/>
        </w:rPr>
        <w:t>ных средств в кассу Учреждения. При безналичном расчете получатели услуг перечисляют д</w:t>
      </w:r>
      <w:r>
        <w:rPr>
          <w:color w:val="00000A"/>
          <w:sz w:val="24"/>
          <w:szCs w:val="24"/>
          <w:lang w:eastAsia="ru-RU"/>
        </w:rPr>
        <w:t>е</w:t>
      </w:r>
      <w:r>
        <w:rPr>
          <w:color w:val="00000A"/>
          <w:sz w:val="24"/>
          <w:szCs w:val="24"/>
          <w:lang w:eastAsia="ru-RU"/>
        </w:rPr>
        <w:t>нежные средства на соответствующий счет Учреждения, открытый в территориальном органе Федерального казначейства.</w:t>
      </w:r>
    </w:p>
    <w:p w:rsidR="00A54158" w:rsidRDefault="00CE23AF">
      <w:pPr>
        <w:suppressAutoHyphens w:val="0"/>
        <w:ind w:firstLine="426"/>
        <w:jc w:val="both"/>
        <w:rPr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1.10. Цены на платные услуги (работы), оказываемые учреждениями физическим и юрид</w:t>
      </w:r>
      <w:r>
        <w:rPr>
          <w:color w:val="00000A"/>
          <w:sz w:val="24"/>
          <w:szCs w:val="24"/>
          <w:lang w:eastAsia="ru-RU"/>
        </w:rPr>
        <w:t>и</w:t>
      </w:r>
      <w:r>
        <w:rPr>
          <w:color w:val="00000A"/>
          <w:sz w:val="24"/>
          <w:szCs w:val="24"/>
          <w:lang w:eastAsia="ru-RU"/>
        </w:rPr>
        <w:t>ческим лицам, могут изменяться не чаще одного раза в год.</w:t>
      </w:r>
    </w:p>
    <w:p w:rsidR="00A54158" w:rsidRDefault="00CE23AF">
      <w:pPr>
        <w:suppressAutoHyphens w:val="0"/>
        <w:ind w:firstLine="426"/>
        <w:jc w:val="both"/>
        <w:rPr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Основанием для досрочного пересмотра цен на платные услуги являются объективные и</w:t>
      </w:r>
      <w:r>
        <w:rPr>
          <w:color w:val="00000A"/>
          <w:sz w:val="24"/>
          <w:szCs w:val="24"/>
          <w:lang w:eastAsia="ru-RU"/>
        </w:rPr>
        <w:t>з</w:t>
      </w:r>
      <w:r>
        <w:rPr>
          <w:color w:val="00000A"/>
          <w:sz w:val="24"/>
          <w:szCs w:val="24"/>
          <w:lang w:eastAsia="ru-RU"/>
        </w:rPr>
        <w:t>менения условий деятельности учреждения, влияющие на стоимость услуги, оказываемой за плату, в том числе:</w:t>
      </w:r>
    </w:p>
    <w:p w:rsidR="00A54158" w:rsidRDefault="00CE23AF">
      <w:pPr>
        <w:suppressAutoHyphens w:val="0"/>
        <w:ind w:firstLine="238"/>
        <w:rPr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- рост (снижение) цен на производство услуг, вызванный внешними факторами,</w:t>
      </w:r>
    </w:p>
    <w:p w:rsidR="00A54158" w:rsidRDefault="00CE23AF">
      <w:pPr>
        <w:suppressAutoHyphens w:val="0"/>
        <w:ind w:firstLine="238"/>
        <w:rPr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- изменение цен на материальные ресурсы более чем на 5%,</w:t>
      </w:r>
    </w:p>
    <w:p w:rsidR="00A54158" w:rsidRDefault="00CE23AF">
      <w:pPr>
        <w:suppressAutoHyphens w:val="0"/>
        <w:ind w:firstLine="238"/>
        <w:jc w:val="both"/>
        <w:rPr>
          <w:sz w:val="24"/>
          <w:szCs w:val="24"/>
        </w:rPr>
      </w:pPr>
      <w:bookmarkStart w:id="0" w:name="Par58"/>
      <w:bookmarkEnd w:id="0"/>
      <w:r>
        <w:rPr>
          <w:color w:val="00000A"/>
          <w:sz w:val="24"/>
          <w:szCs w:val="24"/>
          <w:lang w:eastAsia="ru-RU"/>
        </w:rPr>
        <w:t>- изменение в соответствии с законодательством Российской Федерации размера оплаты тр</w:t>
      </w:r>
      <w:r>
        <w:rPr>
          <w:color w:val="00000A"/>
          <w:sz w:val="24"/>
          <w:szCs w:val="24"/>
          <w:lang w:eastAsia="ru-RU"/>
        </w:rPr>
        <w:t>у</w:t>
      </w:r>
      <w:r>
        <w:rPr>
          <w:color w:val="00000A"/>
          <w:sz w:val="24"/>
          <w:szCs w:val="24"/>
          <w:lang w:eastAsia="ru-RU"/>
        </w:rPr>
        <w:t>да занятых в производстве конкретной услуги работников.</w:t>
      </w:r>
    </w:p>
    <w:p w:rsidR="00A54158" w:rsidRDefault="00A54158">
      <w:pPr>
        <w:suppressAutoHyphens w:val="0"/>
        <w:ind w:firstLine="238"/>
        <w:jc w:val="both"/>
        <w:rPr>
          <w:sz w:val="24"/>
          <w:szCs w:val="24"/>
        </w:rPr>
      </w:pPr>
    </w:p>
    <w:p w:rsidR="00A54158" w:rsidRDefault="00CE23AF">
      <w:pPr>
        <w:shd w:val="clear" w:color="auto" w:fill="FFFFFF"/>
        <w:suppressAutoHyphens w:val="0"/>
        <w:ind w:firstLine="238"/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lang w:eastAsia="ru-RU"/>
        </w:rPr>
        <w:t>2. Цель и задачи предоставления пользователям платных услуг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2.1. Целью оказания платных услуг в Учреждении является обеспечение качества и досту</w:t>
      </w:r>
      <w:r>
        <w:rPr>
          <w:color w:val="000000"/>
          <w:sz w:val="24"/>
          <w:szCs w:val="24"/>
          <w:lang w:eastAsia="ru-RU"/>
        </w:rPr>
        <w:t>п</w:t>
      </w:r>
      <w:r>
        <w:rPr>
          <w:color w:val="000000"/>
          <w:sz w:val="24"/>
          <w:szCs w:val="24"/>
          <w:lang w:eastAsia="ru-RU"/>
        </w:rPr>
        <w:t xml:space="preserve">ности библиотечного обслуживания пользователей. 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2.2. Основными задачами оказания платных услуг является: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- расширение спектра услуг, предоставляемых заинтересованным пользователям;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- повышение комфортности и полноценности библиотечного обслуживания пользователей;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- повышение эффективности использования имеющегося и привлечение дополнительного ресурсного потенциала;</w:t>
      </w:r>
    </w:p>
    <w:p w:rsidR="00A54158" w:rsidRDefault="00CE23AF">
      <w:pPr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- расширение социально-экономических связей и развитие партнерства.</w:t>
      </w:r>
    </w:p>
    <w:p w:rsidR="00A54158" w:rsidRDefault="00A54158">
      <w:pPr>
        <w:suppressAutoHyphens w:val="0"/>
        <w:ind w:firstLine="426"/>
        <w:jc w:val="both"/>
        <w:rPr>
          <w:color w:val="00000A"/>
          <w:sz w:val="24"/>
          <w:szCs w:val="24"/>
          <w:lang w:eastAsia="ru-RU"/>
        </w:rPr>
      </w:pPr>
    </w:p>
    <w:p w:rsidR="00A54158" w:rsidRDefault="00CE23AF">
      <w:pPr>
        <w:shd w:val="clear" w:color="auto" w:fill="FFFFFF"/>
        <w:suppressAutoHyphens w:val="0"/>
        <w:ind w:firstLine="238"/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lang w:eastAsia="ru-RU"/>
        </w:rPr>
        <w:t>3. Перечень платных услуг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3.1. Перечень платных услуг составлен с учетом потребительского спроса, ресурсов и во</w:t>
      </w:r>
      <w:r>
        <w:rPr>
          <w:color w:val="000000"/>
          <w:sz w:val="24"/>
          <w:szCs w:val="24"/>
          <w:lang w:eastAsia="ru-RU"/>
        </w:rPr>
        <w:t>з</w:t>
      </w:r>
      <w:r>
        <w:rPr>
          <w:color w:val="000000"/>
          <w:sz w:val="24"/>
          <w:szCs w:val="24"/>
          <w:lang w:eastAsia="ru-RU"/>
        </w:rPr>
        <w:t xml:space="preserve">можностей Учреждения, квалификации сотрудников. 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Корректировка перечня услуг производится в случае внесения изменений в Устав Учрежд</w:t>
      </w:r>
      <w:r>
        <w:rPr>
          <w:color w:val="000000"/>
          <w:sz w:val="24"/>
          <w:szCs w:val="24"/>
          <w:lang w:eastAsia="ru-RU"/>
        </w:rPr>
        <w:t>е</w:t>
      </w:r>
      <w:r>
        <w:rPr>
          <w:color w:val="000000"/>
          <w:sz w:val="24"/>
          <w:szCs w:val="24"/>
          <w:lang w:eastAsia="ru-RU"/>
        </w:rPr>
        <w:t>ния о видах деятельности приносящих доход.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Учреждением предоставляются следующие виды платных услуг, предусмотренные Уставом: </w:t>
      </w:r>
    </w:p>
    <w:p w:rsidR="00A54158" w:rsidRDefault="00CE23AF">
      <w:pPr>
        <w:shd w:val="clear" w:color="auto" w:fill="FFFFFF"/>
        <w:suppressAutoHyphens w:val="0"/>
        <w:ind w:firstLine="238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- изготовление копий (с возможным увеличением или уменьшением размера) из книг, бр</w:t>
      </w:r>
      <w:r>
        <w:rPr>
          <w:color w:val="000000"/>
          <w:sz w:val="24"/>
          <w:szCs w:val="24"/>
          <w:shd w:val="clear" w:color="auto" w:fill="FFFFFF"/>
          <w:lang w:eastAsia="ru-RU"/>
        </w:rPr>
        <w:t>о</w:t>
      </w:r>
      <w:r>
        <w:rPr>
          <w:color w:val="000000"/>
          <w:sz w:val="24"/>
          <w:szCs w:val="24"/>
          <w:shd w:val="clear" w:color="auto" w:fill="FFFFFF"/>
          <w:lang w:eastAsia="ru-RU"/>
        </w:rPr>
        <w:t>шюр, периодических изданий, документов из фонда Учреждения;</w:t>
      </w:r>
    </w:p>
    <w:p w:rsidR="00A54158" w:rsidRDefault="00CE23AF">
      <w:pPr>
        <w:shd w:val="clear" w:color="auto" w:fill="FFFFFF"/>
        <w:suppressAutoHyphens w:val="0"/>
        <w:ind w:firstLine="238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- ксерокопирование документов;</w:t>
      </w:r>
    </w:p>
    <w:p w:rsidR="00A54158" w:rsidRDefault="00CE23AF">
      <w:pPr>
        <w:shd w:val="clear" w:color="auto" w:fill="FFFFFF"/>
        <w:suppressAutoHyphens w:val="0"/>
        <w:ind w:firstLine="238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- сканирование;</w:t>
      </w:r>
    </w:p>
    <w:p w:rsidR="00A54158" w:rsidRDefault="00CE23AF">
      <w:pPr>
        <w:shd w:val="clear" w:color="auto" w:fill="FFFFFF"/>
        <w:suppressAutoHyphens w:val="0"/>
        <w:ind w:firstLine="238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- распечатка текстов;</w:t>
      </w:r>
    </w:p>
    <w:p w:rsidR="00A54158" w:rsidRDefault="00CE23AF">
      <w:pPr>
        <w:shd w:val="clear" w:color="auto" w:fill="FFFFFF"/>
        <w:suppressAutoHyphens w:val="0"/>
        <w:ind w:firstLine="238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- ламинирование;</w:t>
      </w:r>
    </w:p>
    <w:p w:rsidR="00A54158" w:rsidRDefault="00CE23AF">
      <w:pPr>
        <w:shd w:val="clear" w:color="auto" w:fill="FFFFFF"/>
        <w:suppressAutoHyphens w:val="0"/>
        <w:ind w:firstLine="238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- компьютерный набор текста;</w:t>
      </w:r>
    </w:p>
    <w:p w:rsidR="00A54158" w:rsidRDefault="00CE23AF">
      <w:pPr>
        <w:shd w:val="clear" w:color="auto" w:fill="FFFFFF"/>
        <w:suppressAutoHyphens w:val="0"/>
        <w:ind w:firstLine="238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- предоставление в персональное пользование компьютерной техники;</w:t>
      </w:r>
    </w:p>
    <w:p w:rsidR="00A54158" w:rsidRDefault="00CE23AF">
      <w:pPr>
        <w:shd w:val="clear" w:color="auto" w:fill="FFFFFF"/>
        <w:suppressAutoHyphens w:val="0"/>
        <w:ind w:firstLine="238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- составление библиографических списков и справок;</w:t>
      </w:r>
    </w:p>
    <w:p w:rsidR="00A54158" w:rsidRDefault="00CE23AF">
      <w:pPr>
        <w:shd w:val="clear" w:color="auto" w:fill="FFFFFF"/>
        <w:suppressAutoHyphens w:val="0"/>
        <w:ind w:firstLine="238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- организация и проведение мероприятий культурно-просветительского характера, научно-технического и творческого характера;</w:t>
      </w:r>
    </w:p>
    <w:p w:rsidR="00A54158" w:rsidRDefault="00CE23AF">
      <w:pPr>
        <w:shd w:val="clear" w:color="auto" w:fill="FFFFFF"/>
        <w:suppressAutoHyphens w:val="0"/>
        <w:ind w:firstLine="238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- обеспечение информационной поддержки мероприятий сторонних организаций, учрежд</w:t>
      </w:r>
      <w:r>
        <w:rPr>
          <w:color w:val="000000"/>
          <w:sz w:val="24"/>
          <w:szCs w:val="24"/>
          <w:shd w:val="clear" w:color="auto" w:fill="FFFFFF"/>
          <w:lang w:eastAsia="ru-RU"/>
        </w:rPr>
        <w:t>е</w:t>
      </w:r>
      <w:r>
        <w:rPr>
          <w:color w:val="000000"/>
          <w:sz w:val="24"/>
          <w:szCs w:val="24"/>
          <w:shd w:val="clear" w:color="auto" w:fill="FFFFFF"/>
          <w:lang w:eastAsia="ru-RU"/>
        </w:rPr>
        <w:t>ний в помещениях Учреждения;</w:t>
      </w:r>
    </w:p>
    <w:p w:rsidR="00A54158" w:rsidRDefault="00CE23AF">
      <w:pPr>
        <w:shd w:val="clear" w:color="auto" w:fill="FFFFFF"/>
        <w:suppressAutoHyphens w:val="0"/>
        <w:ind w:firstLine="238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- предоставление помещений учреждения для проведения мероприятий сторонними орган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и</w:t>
      </w:r>
      <w:r>
        <w:rPr>
          <w:color w:val="000000"/>
          <w:sz w:val="24"/>
          <w:szCs w:val="24"/>
          <w:shd w:val="clear" w:color="auto" w:fill="FFFFFF"/>
          <w:lang w:eastAsia="ru-RU"/>
        </w:rPr>
        <w:t>зациями, учреждениями;</w:t>
      </w:r>
    </w:p>
    <w:p w:rsidR="00A54158" w:rsidRDefault="00CE23AF">
      <w:pPr>
        <w:shd w:val="clear" w:color="auto" w:fill="FFFFFF"/>
        <w:suppressAutoHyphens w:val="0"/>
        <w:ind w:firstLine="238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- подготовка электронных презентаций;</w:t>
      </w:r>
    </w:p>
    <w:p w:rsidR="00A54158" w:rsidRDefault="00CE23AF">
      <w:pPr>
        <w:shd w:val="clear" w:color="auto" w:fill="FFFFFF"/>
        <w:suppressAutoHyphens w:val="0"/>
        <w:ind w:firstLine="238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- распечатка текстов из сети Интернет.</w:t>
      </w:r>
    </w:p>
    <w:p w:rsidR="00A54158" w:rsidRDefault="00CE23AF">
      <w:pPr>
        <w:shd w:val="clear" w:color="auto" w:fill="FFFFFF"/>
        <w:suppressAutoHyphens w:val="0"/>
        <w:spacing w:beforeAutospacing="1"/>
        <w:ind w:firstLine="238"/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4. Порядок </w:t>
      </w:r>
      <w:r>
        <w:rPr>
          <w:b/>
          <w:bCs/>
          <w:color w:val="00000A"/>
          <w:sz w:val="24"/>
          <w:szCs w:val="24"/>
          <w:lang w:eastAsia="ru-RU"/>
        </w:rPr>
        <w:t>получения</w:t>
      </w:r>
      <w:r>
        <w:rPr>
          <w:b/>
          <w:bCs/>
          <w:color w:val="000000"/>
          <w:sz w:val="24"/>
          <w:szCs w:val="24"/>
          <w:lang w:eastAsia="ru-RU"/>
        </w:rPr>
        <w:t xml:space="preserve"> платной услуги и ее оплаты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4.1. В зависимости от сроков, объемов и состава работ предоставление платных услуг может быть разовым или многократным. Платные услуги предоставляются Пользователям на основе заявок и устных либо письменных договоров. Устно совершаются сделки, исполняемые при с</w:t>
      </w:r>
      <w:r>
        <w:rPr>
          <w:color w:val="000000"/>
          <w:sz w:val="24"/>
          <w:szCs w:val="24"/>
          <w:lang w:eastAsia="ru-RU"/>
        </w:rPr>
        <w:t>а</w:t>
      </w:r>
      <w:r>
        <w:rPr>
          <w:color w:val="000000"/>
          <w:sz w:val="24"/>
          <w:szCs w:val="24"/>
          <w:lang w:eastAsia="ru-RU"/>
        </w:rPr>
        <w:t>мом их свершении. В случаях, когда предоставление услуги носит длительный по времени х</w:t>
      </w:r>
      <w:r>
        <w:rPr>
          <w:color w:val="000000"/>
          <w:sz w:val="24"/>
          <w:szCs w:val="24"/>
          <w:lang w:eastAsia="ru-RU"/>
        </w:rPr>
        <w:t>а</w:t>
      </w:r>
      <w:r>
        <w:rPr>
          <w:color w:val="000000"/>
          <w:sz w:val="24"/>
          <w:szCs w:val="24"/>
          <w:lang w:eastAsia="ru-RU"/>
        </w:rPr>
        <w:t>рактер, заключается письменный договор, в котором указываются условия и сроки получения платных услуг, порядок расчетов, права, обязанности и ответственность сторон.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4.2. </w:t>
      </w:r>
      <w:r>
        <w:rPr>
          <w:sz w:val="24"/>
          <w:szCs w:val="24"/>
        </w:rPr>
        <w:t>Основанием для заключения письменного договора является заявление Заказчика на в</w:t>
      </w:r>
      <w:r>
        <w:rPr>
          <w:sz w:val="24"/>
          <w:szCs w:val="24"/>
        </w:rPr>
        <w:t>ы</w:t>
      </w:r>
      <w:r>
        <w:rPr>
          <w:sz w:val="24"/>
          <w:szCs w:val="24"/>
        </w:rPr>
        <w:t>полнение платной услуги (приложение 1) на имя директора Учреждения.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4.3. </w:t>
      </w:r>
      <w:r>
        <w:rPr>
          <w:sz w:val="24"/>
          <w:szCs w:val="24"/>
        </w:rPr>
        <w:t>В Договоре (приложение 2) указываются основные характеристики услуги, в том числе, содержание, объем, сроки оказания услуг, иные условия.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4.4. </w:t>
      </w:r>
      <w:r>
        <w:rPr>
          <w:color w:val="000000"/>
          <w:sz w:val="24"/>
          <w:szCs w:val="24"/>
        </w:rPr>
        <w:t>Оплата Заказчиком производится на основании заключенного Договора, счёта (квита</w:t>
      </w:r>
      <w:r>
        <w:rPr>
          <w:color w:val="000000"/>
          <w:sz w:val="24"/>
          <w:szCs w:val="24"/>
        </w:rPr>
        <w:t>н</w:t>
      </w:r>
      <w:r>
        <w:rPr>
          <w:color w:val="000000"/>
          <w:sz w:val="24"/>
          <w:szCs w:val="24"/>
        </w:rPr>
        <w:t>ции) выставленного Исполнителем.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4.5. </w:t>
      </w:r>
      <w:r>
        <w:rPr>
          <w:sz w:val="24"/>
          <w:szCs w:val="24"/>
        </w:rPr>
        <w:t>Факт оказания платных услуг подтверждается подписанным сторонами Договора актом сдачи-приемки оказанных услуг (приложение 3).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4.6. </w:t>
      </w:r>
      <w:r>
        <w:rPr>
          <w:sz w:val="24"/>
          <w:szCs w:val="24"/>
        </w:rPr>
        <w:t>Координация деятельности по предоставлению Учреждением платных услуг возлагается на заместителя директора Учреждения по библиотечной работе.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4.7. </w:t>
      </w:r>
      <w:r>
        <w:rPr>
          <w:sz w:val="24"/>
          <w:szCs w:val="24"/>
        </w:rPr>
        <w:t>Заведующие отделами и филиалами Учреждения и непосредственные исполнители несут ответственность за предоставление и качество платных услуг.</w:t>
      </w:r>
    </w:p>
    <w:p w:rsidR="00A54158" w:rsidRDefault="00A54158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</w:p>
    <w:p w:rsidR="00A54158" w:rsidRDefault="00CE23AF">
      <w:pPr>
        <w:shd w:val="clear" w:color="auto" w:fill="FFFFFF"/>
        <w:suppressAutoHyphens w:val="0"/>
        <w:ind w:firstLine="284"/>
        <w:jc w:val="center"/>
        <w:rPr>
          <w:b/>
          <w:bCs/>
          <w:color w:val="00000A"/>
          <w:sz w:val="24"/>
          <w:szCs w:val="24"/>
          <w:lang w:eastAsia="ru-RU"/>
        </w:rPr>
      </w:pPr>
      <w:r>
        <w:rPr>
          <w:b/>
          <w:bCs/>
          <w:color w:val="00000A"/>
          <w:sz w:val="24"/>
          <w:szCs w:val="24"/>
          <w:lang w:eastAsia="ru-RU"/>
        </w:rPr>
        <w:t>5. Порядок предоставления льгот при оказании платных услуг.</w:t>
      </w:r>
    </w:p>
    <w:p w:rsidR="00A54158" w:rsidRDefault="00A54158">
      <w:pPr>
        <w:shd w:val="clear" w:color="auto" w:fill="FFFFFF"/>
        <w:suppressAutoHyphens w:val="0"/>
        <w:ind w:firstLine="284"/>
        <w:jc w:val="center"/>
        <w:rPr>
          <w:b/>
          <w:bCs/>
          <w:color w:val="00000A"/>
          <w:sz w:val="24"/>
          <w:szCs w:val="24"/>
          <w:lang w:eastAsia="ru-RU"/>
        </w:rPr>
      </w:pPr>
    </w:p>
    <w:p w:rsidR="00A54158" w:rsidRDefault="00CE23AF">
      <w:pPr>
        <w:pStyle w:val="21"/>
        <w:ind w:right="-55" w:firstLine="426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 xml:space="preserve">5.1. На платные услуги, предусмотренные п. </w:t>
      </w:r>
      <w:r>
        <w:rPr>
          <w:b w:val="0"/>
          <w:bCs w:val="0"/>
          <w:sz w:val="24"/>
          <w:szCs w:val="24"/>
        </w:rPr>
        <w:t>9 «Организация и проведение мероприятий культурно – просветительского, научно-технического и творческого характера», п.10 «Организационная, информационная,  техническая поддержка мероприятий культурно – просветительского, научно-технического и творческого характера в помещениях Учреждения (тематических выставок, фотовыставок, презентаций, мастер-классов, занятий и др.)» Прейскуранта цен на  платные услуги Государственного бюджетного учреждения культуры города Севастополя «Централизованная библиотечная система для детей», о</w:t>
      </w:r>
      <w:r>
        <w:rPr>
          <w:b w:val="0"/>
          <w:sz w:val="24"/>
          <w:szCs w:val="24"/>
        </w:rPr>
        <w:t xml:space="preserve">казываемые ГБУК «ЦБС для детей», отдельным категориям граждан предоставляется льгота в </w:t>
      </w:r>
      <w:r>
        <w:rPr>
          <w:b w:val="0"/>
          <w:color w:val="000000"/>
          <w:sz w:val="24"/>
          <w:szCs w:val="24"/>
          <w:shd w:val="clear" w:color="auto" w:fill="FFFFFF"/>
        </w:rPr>
        <w:t>размере 50 % от стоимости услуги</w:t>
      </w:r>
      <w:r>
        <w:rPr>
          <w:b w:val="0"/>
          <w:sz w:val="24"/>
          <w:szCs w:val="24"/>
          <w:shd w:val="clear" w:color="auto" w:fill="FFFFFF"/>
        </w:rPr>
        <w:t xml:space="preserve">: </w:t>
      </w:r>
    </w:p>
    <w:p w:rsidR="00A54158" w:rsidRDefault="00CE23AF">
      <w:pPr>
        <w:pStyle w:val="21"/>
        <w:ind w:right="-55" w:firstLine="426"/>
        <w:jc w:val="both"/>
        <w:rPr>
          <w:sz w:val="24"/>
          <w:szCs w:val="24"/>
          <w:shd w:val="clear" w:color="auto" w:fill="FFFFFF"/>
        </w:rPr>
      </w:pPr>
      <w:r>
        <w:rPr>
          <w:b w:val="0"/>
          <w:sz w:val="24"/>
          <w:szCs w:val="24"/>
          <w:shd w:val="clear" w:color="auto" w:fill="FFFFFF"/>
        </w:rPr>
        <w:t xml:space="preserve">- многодетным семьям; </w:t>
      </w:r>
    </w:p>
    <w:p w:rsidR="00A54158" w:rsidRDefault="00CE23AF">
      <w:pPr>
        <w:pStyle w:val="21"/>
        <w:ind w:right="-55" w:firstLine="426"/>
        <w:jc w:val="both"/>
        <w:rPr>
          <w:sz w:val="24"/>
          <w:szCs w:val="24"/>
          <w:shd w:val="clear" w:color="auto" w:fill="FFFFFF"/>
        </w:rPr>
      </w:pPr>
      <w:r>
        <w:rPr>
          <w:b w:val="0"/>
          <w:sz w:val="24"/>
          <w:szCs w:val="24"/>
          <w:shd w:val="clear" w:color="auto" w:fill="FFFFFF"/>
        </w:rPr>
        <w:t xml:space="preserve">- участникам специальной военной операции, членам их семей и членам семей погибших (умерших) участников специальной военной операции, в том числе пасынкам, падчерицам, усыновленным (удочеренным) либо находящихся под опекой или попечительством участника специальной военной операции (находившиеся под опекой или попечительством погибшего (умершего) участника специальной военной операции); </w:t>
      </w:r>
    </w:p>
    <w:p w:rsidR="00A54158" w:rsidRDefault="00CE23AF">
      <w:pPr>
        <w:pStyle w:val="21"/>
        <w:ind w:right="-55" w:firstLine="426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 w:val="0"/>
          <w:color w:val="000000"/>
          <w:sz w:val="24"/>
          <w:szCs w:val="24"/>
          <w:shd w:val="clear" w:color="auto" w:fill="FFFFFF"/>
        </w:rPr>
        <w:t xml:space="preserve">5.2. Льгота предоставляется как по предъявлению бумажного документа, подтверждающего право на льготу так и цифровым документом в сервисе «Цифровой </w:t>
      </w:r>
      <w:r>
        <w:rPr>
          <w:b w:val="0"/>
          <w:color w:val="000000"/>
          <w:sz w:val="24"/>
          <w:szCs w:val="24"/>
          <w:shd w:val="clear" w:color="auto" w:fill="FFFFFF"/>
          <w:lang w:val="en-US"/>
        </w:rPr>
        <w:t>ID</w:t>
      </w:r>
      <w:r>
        <w:rPr>
          <w:b w:val="0"/>
          <w:color w:val="000000"/>
          <w:sz w:val="24"/>
          <w:szCs w:val="24"/>
          <w:shd w:val="clear" w:color="auto" w:fill="FFFFFF"/>
        </w:rPr>
        <w:t xml:space="preserve">» национального мессенджера </w:t>
      </w:r>
      <w:r>
        <w:rPr>
          <w:b w:val="0"/>
          <w:color w:val="000000"/>
          <w:sz w:val="24"/>
          <w:szCs w:val="24"/>
          <w:shd w:val="clear" w:color="auto" w:fill="FFFFFF"/>
          <w:lang w:val="en-US"/>
        </w:rPr>
        <w:t>MAX</w:t>
      </w:r>
      <w:r>
        <w:rPr>
          <w:b w:val="0"/>
          <w:color w:val="000000"/>
          <w:sz w:val="24"/>
          <w:szCs w:val="24"/>
          <w:shd w:val="clear" w:color="auto" w:fill="FFFFFF"/>
        </w:rPr>
        <w:t xml:space="preserve"> (Цифрового </w:t>
      </w:r>
      <w:r>
        <w:rPr>
          <w:b w:val="0"/>
          <w:color w:val="000000"/>
          <w:sz w:val="24"/>
          <w:szCs w:val="24"/>
          <w:shd w:val="clear" w:color="auto" w:fill="FFFFFF"/>
          <w:lang w:val="en-US"/>
        </w:rPr>
        <w:t>ID</w:t>
      </w:r>
      <w:r>
        <w:rPr>
          <w:b w:val="0"/>
          <w:color w:val="000000"/>
          <w:sz w:val="24"/>
          <w:szCs w:val="24"/>
          <w:shd w:val="clear" w:color="auto" w:fill="FFFFFF"/>
        </w:rPr>
        <w:t xml:space="preserve">). </w:t>
      </w:r>
    </w:p>
    <w:p w:rsidR="00A54158" w:rsidRDefault="00CE23AF">
      <w:pPr>
        <w:pStyle w:val="21"/>
        <w:ind w:right="-55" w:firstLine="426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 w:val="0"/>
          <w:color w:val="000000"/>
          <w:sz w:val="24"/>
          <w:szCs w:val="24"/>
          <w:shd w:val="clear" w:color="auto" w:fill="FFFFFF"/>
        </w:rPr>
        <w:t>5.3. Информация о льготах размещается на информационных стендах, установленных в доступных для пользователей местах, а также на сайте ГБУК «ЦБС для детей».</w:t>
      </w:r>
    </w:p>
    <w:p w:rsidR="00A54158" w:rsidRDefault="00CE23AF">
      <w:pPr>
        <w:pStyle w:val="21"/>
        <w:ind w:right="-55" w:firstLine="426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 w:val="0"/>
          <w:color w:val="000000"/>
          <w:sz w:val="24"/>
          <w:szCs w:val="24"/>
          <w:shd w:val="clear" w:color="auto" w:fill="FFFFFF"/>
        </w:rPr>
        <w:t xml:space="preserve">5.4. Льгота распространяется исключительно на платные услуги, предоставляемые ГБУК«ЦБС для детей», указанные в п.5.1 данного Положения и не распространяется на мероприятия, проводимые сторонними организациями или физическими лицами в соответствии с заключёнными договорами.   </w:t>
      </w:r>
    </w:p>
    <w:p w:rsidR="00A54158" w:rsidRDefault="00A54158">
      <w:pPr>
        <w:pStyle w:val="21"/>
        <w:ind w:right="-55" w:firstLine="426"/>
        <w:jc w:val="both"/>
        <w:rPr>
          <w:color w:val="000000"/>
          <w:sz w:val="24"/>
          <w:szCs w:val="24"/>
          <w:shd w:val="clear" w:color="auto" w:fill="FFFFFF"/>
        </w:rPr>
      </w:pPr>
    </w:p>
    <w:p w:rsidR="00A54158" w:rsidRDefault="00CE23AF">
      <w:pPr>
        <w:shd w:val="clear" w:color="auto" w:fill="FFFFFF"/>
        <w:suppressAutoHyphens w:val="0"/>
        <w:ind w:firstLine="238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  <w:lang w:eastAsia="ru-RU"/>
        </w:rPr>
        <w:t xml:space="preserve">6. </w:t>
      </w:r>
      <w:r>
        <w:rPr>
          <w:b/>
          <w:w w:val="105"/>
          <w:sz w:val="24"/>
          <w:szCs w:val="24"/>
        </w:rPr>
        <w:t>Порядок заключения договоров об оказании</w:t>
      </w:r>
    </w:p>
    <w:p w:rsidR="00A54158" w:rsidRDefault="00CE23AF">
      <w:pPr>
        <w:shd w:val="clear" w:color="auto" w:fill="FFFFFF"/>
        <w:suppressAutoHyphens w:val="0"/>
        <w:ind w:firstLine="238"/>
        <w:jc w:val="center"/>
        <w:rPr>
          <w:sz w:val="24"/>
          <w:szCs w:val="24"/>
        </w:rPr>
      </w:pPr>
      <w:r>
        <w:rPr>
          <w:b/>
          <w:color w:val="0C0C0C"/>
          <w:w w:val="105"/>
          <w:sz w:val="24"/>
          <w:szCs w:val="24"/>
        </w:rPr>
        <w:t xml:space="preserve">платных </w:t>
      </w:r>
      <w:r>
        <w:rPr>
          <w:b/>
          <w:w w:val="105"/>
          <w:sz w:val="24"/>
          <w:szCs w:val="24"/>
        </w:rPr>
        <w:t xml:space="preserve">услуг </w:t>
      </w:r>
      <w:r>
        <w:rPr>
          <w:b/>
          <w:color w:val="0C0C0C"/>
          <w:w w:val="105"/>
          <w:sz w:val="24"/>
          <w:szCs w:val="24"/>
        </w:rPr>
        <w:t xml:space="preserve">и их </w:t>
      </w:r>
      <w:r>
        <w:rPr>
          <w:b/>
          <w:w w:val="105"/>
          <w:sz w:val="24"/>
          <w:szCs w:val="24"/>
        </w:rPr>
        <w:t>хранение.</w:t>
      </w:r>
    </w:p>
    <w:p w:rsidR="00A54158" w:rsidRDefault="00A54158">
      <w:pPr>
        <w:shd w:val="clear" w:color="auto" w:fill="FFFFFF"/>
        <w:suppressAutoHyphens w:val="0"/>
        <w:ind w:firstLine="238"/>
        <w:jc w:val="center"/>
        <w:rPr>
          <w:b/>
          <w:w w:val="105"/>
        </w:rPr>
      </w:pPr>
    </w:p>
    <w:p w:rsidR="00A54158" w:rsidRDefault="00CE23AF">
      <w:pPr>
        <w:ind w:firstLine="284"/>
        <w:jc w:val="both"/>
      </w:pPr>
      <w:r>
        <w:rPr>
          <w:sz w:val="24"/>
          <w:szCs w:val="24"/>
        </w:rPr>
        <w:t>6.1. Действия, связанные с заключением Договоров осуществляются штатными сотрудниками Учреждения.</w:t>
      </w:r>
    </w:p>
    <w:p w:rsidR="00A54158" w:rsidRDefault="00CE23AF">
      <w:pPr>
        <w:ind w:firstLine="284"/>
        <w:jc w:val="both"/>
      </w:pPr>
      <w:r>
        <w:rPr>
          <w:sz w:val="24"/>
          <w:szCs w:val="24"/>
        </w:rPr>
        <w:t>6.2. Учреждение информирует Заказчиков о содержании и объеме платных услуг, запрашивает у Заказчиков информацию и документы, необходимые для заключения Договора, организует подписание Договоров со стороны Учреждения, контролиру</w:t>
      </w:r>
      <w:r>
        <w:rPr>
          <w:w w:val="95"/>
          <w:sz w:val="24"/>
          <w:szCs w:val="24"/>
        </w:rPr>
        <w:t>ет исполнение Заказчиками их обязательств по оплате услуг.</w:t>
      </w:r>
    </w:p>
    <w:p w:rsidR="00A54158" w:rsidRDefault="00CE23AF">
      <w:pPr>
        <w:ind w:firstLine="284"/>
        <w:jc w:val="both"/>
      </w:pPr>
      <w:r>
        <w:rPr>
          <w:sz w:val="24"/>
          <w:szCs w:val="24"/>
        </w:rPr>
        <w:t>6.3. Для заключения Договора физическому лицу, оплачивающему стоимость платных библиотечных услуг, следует предоставить документ, удостоверяющий личность.</w:t>
      </w:r>
    </w:p>
    <w:p w:rsidR="00A54158" w:rsidRDefault="00CE23AF">
      <w:pPr>
        <w:pStyle w:val="a4"/>
        <w:ind w:right="270" w:firstLine="284"/>
        <w:jc w:val="both"/>
      </w:pPr>
      <w:r>
        <w:rPr>
          <w:sz w:val="24"/>
          <w:szCs w:val="24"/>
        </w:rPr>
        <w:t>Для заключения Договора юридическому лицу следует предоставить:</w:t>
      </w:r>
    </w:p>
    <w:p w:rsidR="00A54158" w:rsidRDefault="00CE23AF">
      <w:pPr>
        <w:pStyle w:val="a4"/>
        <w:ind w:firstLine="283"/>
        <w:jc w:val="both"/>
      </w:pPr>
      <w:r>
        <w:rPr>
          <w:spacing w:val="1"/>
          <w:sz w:val="24"/>
          <w:szCs w:val="24"/>
        </w:rPr>
        <w:t xml:space="preserve">- </w:t>
      </w:r>
      <w:r>
        <w:rPr>
          <w:sz w:val="24"/>
          <w:szCs w:val="24"/>
        </w:rPr>
        <w:t>документ, подтверждающий полномочия лица, подписывающего договор (приказ о назн</w:t>
      </w:r>
      <w:r>
        <w:rPr>
          <w:sz w:val="24"/>
          <w:szCs w:val="24"/>
        </w:rPr>
        <w:t>а</w:t>
      </w:r>
      <w:r>
        <w:rPr>
          <w:sz w:val="24"/>
          <w:szCs w:val="24"/>
        </w:rPr>
        <w:t>чении, протокол решения органа управления, доверенность и т.п.).</w:t>
      </w:r>
    </w:p>
    <w:p w:rsidR="00A54158" w:rsidRDefault="00CE23AF">
      <w:pPr>
        <w:tabs>
          <w:tab w:val="left" w:pos="2897"/>
        </w:tabs>
        <w:ind w:firstLine="283"/>
        <w:jc w:val="both"/>
      </w:pPr>
      <w:r>
        <w:rPr>
          <w:sz w:val="24"/>
          <w:szCs w:val="24"/>
        </w:rPr>
        <w:t>6.4. Договор оформляется сотрудниками Учреждения в письменной форме в двух экземплярах. Один экземпляр Договора передается сотрудниками Учреждения на хранение в бухгалтерию Учреждения, второй передаётся Заказчику.</w:t>
      </w:r>
    </w:p>
    <w:p w:rsidR="00A54158" w:rsidRDefault="00CE23AF">
      <w:pPr>
        <w:tabs>
          <w:tab w:val="left" w:pos="993"/>
        </w:tabs>
        <w:spacing w:before="32"/>
        <w:ind w:right="-1" w:firstLine="284"/>
        <w:jc w:val="both"/>
      </w:pPr>
      <w:r>
        <w:rPr>
          <w:sz w:val="24"/>
          <w:szCs w:val="24"/>
        </w:rPr>
        <w:t>6.5. Акт сдачи-приемки оказанных услуг составляется в двух эк</w:t>
      </w:r>
      <w:r>
        <w:rPr>
          <w:w w:val="95"/>
          <w:sz w:val="24"/>
          <w:szCs w:val="24"/>
        </w:rPr>
        <w:t>земплярах. Один экземпляр Акта передается сотрудниками Учреждения на хра</w:t>
      </w:r>
      <w:r>
        <w:rPr>
          <w:sz w:val="24"/>
          <w:szCs w:val="24"/>
        </w:rPr>
        <w:t>нение в бухгалтерию, второй передаётся Заказчику.</w:t>
      </w:r>
    </w:p>
    <w:p w:rsidR="00A54158" w:rsidRDefault="00A54158">
      <w:pPr>
        <w:tabs>
          <w:tab w:val="left" w:pos="993"/>
        </w:tabs>
        <w:spacing w:before="89"/>
        <w:ind w:right="-1" w:firstLine="284"/>
        <w:jc w:val="both"/>
        <w:rPr>
          <w:sz w:val="24"/>
          <w:szCs w:val="24"/>
        </w:rPr>
      </w:pPr>
    </w:p>
    <w:p w:rsidR="00A54158" w:rsidRDefault="00CE23AF">
      <w:pPr>
        <w:shd w:val="clear" w:color="auto" w:fill="FFFFFF"/>
        <w:suppressAutoHyphens w:val="0"/>
        <w:ind w:firstLine="284"/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lang w:eastAsia="ru-RU"/>
        </w:rPr>
        <w:t>7. Получение денежных средств, их учет и отчетность.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7.1. Оплата за оказанную услугу может производиться Заказчиком наличными средствами работнику Учреждения, назначенному приказом директора Учреждения, ответственным за ок</w:t>
      </w:r>
      <w:r>
        <w:rPr>
          <w:color w:val="000000"/>
          <w:sz w:val="24"/>
          <w:szCs w:val="24"/>
          <w:lang w:eastAsia="ru-RU"/>
        </w:rPr>
        <w:t>а</w:t>
      </w:r>
      <w:r>
        <w:rPr>
          <w:color w:val="000000"/>
          <w:sz w:val="24"/>
          <w:szCs w:val="24"/>
          <w:lang w:eastAsia="ru-RU"/>
        </w:rPr>
        <w:t>зание платных услуг.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lastRenderedPageBreak/>
        <w:t>7.2. При получении наличных денежных средств за платные услуги, работником Учреждения заполняется квитанция установленного образца. Квитанция является бланком строгой отчетн</w:t>
      </w:r>
      <w:r>
        <w:rPr>
          <w:color w:val="000000"/>
          <w:sz w:val="24"/>
          <w:szCs w:val="24"/>
          <w:lang w:eastAsia="ru-RU"/>
        </w:rPr>
        <w:t>о</w:t>
      </w:r>
      <w:r>
        <w:rPr>
          <w:color w:val="000000"/>
          <w:sz w:val="24"/>
          <w:szCs w:val="24"/>
          <w:lang w:eastAsia="ru-RU"/>
        </w:rPr>
        <w:t>сти и заполняется в двух идентичных экземплярах: первый экземпляр квитанции сдается в бу</w:t>
      </w:r>
      <w:r>
        <w:rPr>
          <w:color w:val="000000"/>
          <w:sz w:val="24"/>
          <w:szCs w:val="24"/>
          <w:lang w:eastAsia="ru-RU"/>
        </w:rPr>
        <w:t>х</w:t>
      </w:r>
      <w:r>
        <w:rPr>
          <w:color w:val="000000"/>
          <w:sz w:val="24"/>
          <w:szCs w:val="24"/>
          <w:lang w:eastAsia="ru-RU"/>
        </w:rPr>
        <w:t>галтерию Учреждения, второй экземпляр выдается Заказчику.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7.3. </w:t>
      </w:r>
      <w:r>
        <w:rPr>
          <w:color w:val="00000A"/>
          <w:sz w:val="24"/>
          <w:szCs w:val="24"/>
          <w:lang w:eastAsia="ru-RU"/>
        </w:rPr>
        <w:t>Ответственное лицо</w:t>
      </w:r>
      <w:r>
        <w:rPr>
          <w:color w:val="000000"/>
          <w:sz w:val="24"/>
          <w:szCs w:val="24"/>
          <w:lang w:eastAsia="ru-RU"/>
        </w:rPr>
        <w:t xml:space="preserve"> ведет реестр платных услуг в двух экземплярах (первый экземпляр сдается в бухгалтерию ГБУК «ЦБС для детей», второй экземпляр остается в структурном по</w:t>
      </w:r>
      <w:r>
        <w:rPr>
          <w:color w:val="000000"/>
          <w:sz w:val="24"/>
          <w:szCs w:val="24"/>
          <w:lang w:eastAsia="ru-RU"/>
        </w:rPr>
        <w:t>д</w:t>
      </w:r>
      <w:r>
        <w:rPr>
          <w:color w:val="000000"/>
          <w:sz w:val="24"/>
          <w:szCs w:val="24"/>
          <w:lang w:eastAsia="ru-RU"/>
        </w:rPr>
        <w:t xml:space="preserve">разделении), сдает выручку от реализации платных услуг, согласно выписанным квитанциям в кассу бухгалтерии Учреждения, еженедельно. Днём сдачи выручки устанавливается: четверг, до 12-00 часов. 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7.4. Бухгалтерия принимает денежные средства и заполненные квитанции от ответственного лица с выдачей приходного кассового ордера. Отчетность и налоговые отчисления производя</w:t>
      </w:r>
      <w:r>
        <w:rPr>
          <w:color w:val="000000"/>
          <w:sz w:val="24"/>
          <w:szCs w:val="24"/>
          <w:lang w:eastAsia="ru-RU"/>
        </w:rPr>
        <w:t>т</w:t>
      </w:r>
      <w:r>
        <w:rPr>
          <w:color w:val="000000"/>
          <w:sz w:val="24"/>
          <w:szCs w:val="24"/>
          <w:lang w:eastAsia="ru-RU"/>
        </w:rPr>
        <w:t>ся бухгалтерией в порядке, установленном Налоговым законодательством Российской Федер</w:t>
      </w:r>
      <w:r>
        <w:rPr>
          <w:color w:val="000000"/>
          <w:sz w:val="24"/>
          <w:szCs w:val="24"/>
          <w:lang w:eastAsia="ru-RU"/>
        </w:rPr>
        <w:t>а</w:t>
      </w:r>
      <w:r>
        <w:rPr>
          <w:color w:val="000000"/>
          <w:sz w:val="24"/>
          <w:szCs w:val="24"/>
          <w:lang w:eastAsia="ru-RU"/>
        </w:rPr>
        <w:t>ции.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7.5. Все средства от приносящей доход деятельности, полученные Учреждением, аккумул</w:t>
      </w:r>
      <w:r>
        <w:rPr>
          <w:color w:val="000000"/>
          <w:sz w:val="24"/>
          <w:szCs w:val="24"/>
          <w:lang w:eastAsia="ru-RU"/>
        </w:rPr>
        <w:t>и</w:t>
      </w:r>
      <w:r>
        <w:rPr>
          <w:color w:val="000000"/>
          <w:sz w:val="24"/>
          <w:szCs w:val="24"/>
          <w:lang w:eastAsia="ru-RU"/>
        </w:rPr>
        <w:t xml:space="preserve">руются на лицевом счете </w:t>
      </w:r>
      <w:r>
        <w:rPr>
          <w:sz w:val="24"/>
          <w:szCs w:val="24"/>
          <w:lang w:eastAsia="ru-RU"/>
        </w:rPr>
        <w:t>Учреждения и поступают в его самостоятельное распоряжение.</w:t>
      </w:r>
    </w:p>
    <w:p w:rsidR="00A54158" w:rsidRDefault="00CE23AF">
      <w:pPr>
        <w:shd w:val="clear" w:color="auto" w:fill="FFFFFF"/>
        <w:suppressAutoHyphens w:val="0"/>
        <w:ind w:firstLine="284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Средства, полученные от оказания платных услуг, расходуются в соответствии с утвержде</w:t>
      </w:r>
      <w:r>
        <w:rPr>
          <w:color w:val="000000"/>
          <w:sz w:val="24"/>
          <w:szCs w:val="24"/>
          <w:lang w:eastAsia="ru-RU"/>
        </w:rPr>
        <w:t>н</w:t>
      </w:r>
      <w:r>
        <w:rPr>
          <w:color w:val="000000"/>
          <w:sz w:val="24"/>
          <w:szCs w:val="24"/>
          <w:lang w:eastAsia="ru-RU"/>
        </w:rPr>
        <w:t xml:space="preserve">ным планом финансово-хозяйственной деятельности. 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7.6. Ответственность за правильность ведения документации по приёму, учёту и передаче в бухгалтерию полученных наличных денежных средств несёт ответственное лицо.</w:t>
      </w:r>
    </w:p>
    <w:p w:rsidR="00A54158" w:rsidRDefault="00CE23AF">
      <w:pPr>
        <w:shd w:val="clear" w:color="auto" w:fill="FFFFFF"/>
        <w:suppressAutoHyphens w:val="0"/>
        <w:ind w:firstLine="284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7.7. Выплата заработной платы сотруднику, оказывающему платную услугу, осуществляется за счёт средств, приносящей доход деятельности (собственных средств учреждения) в размере части оклада, рассчитанного пропорционально времени, затраченного на предоставление пла</w:t>
      </w:r>
      <w:r>
        <w:rPr>
          <w:color w:val="000000"/>
          <w:sz w:val="24"/>
          <w:szCs w:val="24"/>
          <w:lang w:eastAsia="ru-RU"/>
        </w:rPr>
        <w:t>т</w:t>
      </w:r>
      <w:r>
        <w:rPr>
          <w:color w:val="000000"/>
          <w:sz w:val="24"/>
          <w:szCs w:val="24"/>
          <w:lang w:eastAsia="ru-RU"/>
        </w:rPr>
        <w:t>ной услуги. Начисления на выплаты по оплате труда (части оклада) производятся также из средств, приносящей доход деятельности (собственных средств учреждения).</w:t>
      </w:r>
    </w:p>
    <w:p w:rsidR="00A54158" w:rsidRDefault="00A54158">
      <w:pPr>
        <w:shd w:val="clear" w:color="auto" w:fill="FFFFFF"/>
        <w:suppressAutoHyphens w:val="0"/>
        <w:ind w:firstLine="238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A54158" w:rsidRDefault="00CE23AF">
      <w:pPr>
        <w:shd w:val="clear" w:color="auto" w:fill="FFFFFF"/>
        <w:suppressAutoHyphens w:val="0"/>
        <w:ind w:firstLine="238"/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lang w:eastAsia="ru-RU"/>
        </w:rPr>
        <w:t>8. Заключительные положения.</w:t>
      </w:r>
    </w:p>
    <w:p w:rsidR="00A54158" w:rsidRDefault="00A54158">
      <w:pPr>
        <w:shd w:val="clear" w:color="auto" w:fill="FFFFFF"/>
        <w:suppressAutoHyphens w:val="0"/>
        <w:ind w:firstLine="238"/>
        <w:jc w:val="center"/>
        <w:rPr>
          <w:b/>
          <w:bCs/>
          <w:color w:val="000000"/>
          <w:lang w:eastAsia="ru-RU"/>
        </w:rPr>
      </w:pPr>
    </w:p>
    <w:p w:rsidR="00A54158" w:rsidRDefault="00CE23AF">
      <w:pPr>
        <w:shd w:val="clear" w:color="auto" w:fill="FFFFFF"/>
        <w:suppressAutoHyphens w:val="0"/>
        <w:ind w:firstLine="238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8.1. Во всех случаях, не предусмотренных настоящим Положением, следует руководств</w:t>
      </w:r>
      <w:r>
        <w:rPr>
          <w:color w:val="000000"/>
          <w:sz w:val="24"/>
          <w:szCs w:val="24"/>
          <w:lang w:eastAsia="ru-RU"/>
        </w:rPr>
        <w:t>о</w:t>
      </w:r>
      <w:r>
        <w:rPr>
          <w:color w:val="000000"/>
          <w:sz w:val="24"/>
          <w:szCs w:val="24"/>
          <w:lang w:eastAsia="ru-RU"/>
        </w:rPr>
        <w:t>ваться действующим законодательством Российской Федерации.</w:t>
      </w:r>
    </w:p>
    <w:p w:rsidR="00A54158" w:rsidRDefault="00CE23AF">
      <w:pPr>
        <w:shd w:val="clear" w:color="auto" w:fill="FFFFFF"/>
        <w:suppressAutoHyphens w:val="0"/>
        <w:ind w:firstLine="238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8.2. Изменения и дополнения в Положение вносятся и утверждаются приказом директора У</w:t>
      </w:r>
      <w:r>
        <w:rPr>
          <w:color w:val="000000"/>
          <w:sz w:val="24"/>
          <w:szCs w:val="24"/>
          <w:lang w:eastAsia="ru-RU"/>
        </w:rPr>
        <w:t>ч</w:t>
      </w:r>
      <w:r>
        <w:rPr>
          <w:color w:val="000000"/>
          <w:sz w:val="24"/>
          <w:szCs w:val="24"/>
          <w:lang w:eastAsia="ru-RU"/>
        </w:rPr>
        <w:t>реждения.</w:t>
      </w:r>
    </w:p>
    <w:p w:rsidR="00A54158" w:rsidRDefault="00CE23AF">
      <w:pPr>
        <w:shd w:val="clear" w:color="auto" w:fill="FFFFFF"/>
        <w:suppressAutoHyphens w:val="0"/>
        <w:ind w:firstLine="238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8.3. Настоящее Положение вступает в действие с момента его подписания и действует до принятия нового Положения. </w:t>
      </w:r>
    </w:p>
    <w:p w:rsidR="00A54158" w:rsidRDefault="00A54158">
      <w:pPr>
        <w:shd w:val="clear" w:color="auto" w:fill="FFFFFF"/>
        <w:suppressAutoHyphens w:val="0"/>
        <w:spacing w:beforeAutospacing="1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spacing w:beforeAutospacing="1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pStyle w:val="a4"/>
        <w:spacing w:before="88"/>
        <w:ind w:left="1099"/>
        <w:jc w:val="right"/>
        <w:rPr>
          <w:sz w:val="24"/>
          <w:szCs w:val="24"/>
        </w:rPr>
      </w:pPr>
    </w:p>
    <w:p w:rsidR="00A54158" w:rsidRDefault="00A54158">
      <w:pPr>
        <w:pStyle w:val="a4"/>
        <w:spacing w:before="88"/>
        <w:ind w:left="1099"/>
        <w:jc w:val="right"/>
        <w:rPr>
          <w:sz w:val="24"/>
          <w:szCs w:val="24"/>
        </w:rPr>
      </w:pPr>
    </w:p>
    <w:p w:rsidR="00A54158" w:rsidRDefault="00A54158">
      <w:pPr>
        <w:pStyle w:val="a4"/>
        <w:spacing w:before="88"/>
        <w:ind w:left="1099"/>
        <w:jc w:val="right"/>
        <w:rPr>
          <w:sz w:val="24"/>
          <w:szCs w:val="24"/>
        </w:rPr>
      </w:pPr>
    </w:p>
    <w:p w:rsidR="00A54158" w:rsidRDefault="00A54158">
      <w:pPr>
        <w:pStyle w:val="a4"/>
        <w:spacing w:before="88"/>
        <w:ind w:left="1099"/>
        <w:jc w:val="right"/>
        <w:rPr>
          <w:sz w:val="24"/>
          <w:szCs w:val="24"/>
        </w:rPr>
      </w:pPr>
    </w:p>
    <w:p w:rsidR="00A54158" w:rsidRDefault="00A54158">
      <w:pPr>
        <w:pStyle w:val="a4"/>
        <w:spacing w:before="88"/>
        <w:ind w:left="1099"/>
        <w:jc w:val="right"/>
        <w:rPr>
          <w:sz w:val="24"/>
          <w:szCs w:val="24"/>
        </w:rPr>
      </w:pPr>
    </w:p>
    <w:p w:rsidR="00A54158" w:rsidRDefault="00A54158">
      <w:pPr>
        <w:pStyle w:val="a4"/>
        <w:spacing w:before="88"/>
        <w:ind w:left="1099"/>
        <w:jc w:val="right"/>
        <w:rPr>
          <w:sz w:val="24"/>
          <w:szCs w:val="24"/>
        </w:rPr>
      </w:pPr>
    </w:p>
    <w:p w:rsidR="00A54158" w:rsidRDefault="00A54158">
      <w:pPr>
        <w:pStyle w:val="a4"/>
        <w:spacing w:before="88"/>
        <w:ind w:left="1099"/>
        <w:jc w:val="right"/>
        <w:rPr>
          <w:sz w:val="24"/>
          <w:szCs w:val="24"/>
        </w:rPr>
      </w:pPr>
    </w:p>
    <w:p w:rsidR="00A54158" w:rsidRDefault="00A54158">
      <w:pPr>
        <w:pStyle w:val="a4"/>
        <w:spacing w:before="88"/>
        <w:ind w:left="1099"/>
        <w:jc w:val="right"/>
        <w:rPr>
          <w:sz w:val="24"/>
          <w:szCs w:val="24"/>
        </w:rPr>
      </w:pPr>
    </w:p>
    <w:p w:rsidR="00A54158" w:rsidRDefault="00A54158">
      <w:pPr>
        <w:pStyle w:val="a4"/>
        <w:spacing w:before="88"/>
        <w:ind w:left="1099"/>
        <w:jc w:val="right"/>
        <w:rPr>
          <w:sz w:val="24"/>
          <w:szCs w:val="24"/>
        </w:rPr>
      </w:pPr>
    </w:p>
    <w:p w:rsidR="00A54158" w:rsidRDefault="00A54158">
      <w:pPr>
        <w:pStyle w:val="a4"/>
        <w:spacing w:before="88"/>
        <w:ind w:left="1099"/>
        <w:jc w:val="right"/>
        <w:rPr>
          <w:sz w:val="24"/>
          <w:szCs w:val="24"/>
        </w:rPr>
      </w:pPr>
    </w:p>
    <w:p w:rsidR="00A54158" w:rsidRDefault="00A54158">
      <w:pPr>
        <w:pStyle w:val="a4"/>
        <w:spacing w:before="88"/>
        <w:ind w:left="1099"/>
        <w:jc w:val="right"/>
        <w:rPr>
          <w:sz w:val="24"/>
          <w:szCs w:val="24"/>
        </w:rPr>
      </w:pPr>
    </w:p>
    <w:p w:rsidR="00A54158" w:rsidRDefault="00A54158">
      <w:pPr>
        <w:pStyle w:val="a4"/>
        <w:spacing w:before="88"/>
        <w:ind w:left="1099"/>
        <w:jc w:val="right"/>
        <w:rPr>
          <w:sz w:val="24"/>
          <w:szCs w:val="24"/>
        </w:rPr>
      </w:pPr>
    </w:p>
    <w:p w:rsidR="00A54158" w:rsidRDefault="00A54158">
      <w:pPr>
        <w:pStyle w:val="a4"/>
        <w:spacing w:before="88"/>
        <w:ind w:left="1099"/>
        <w:jc w:val="right"/>
        <w:rPr>
          <w:sz w:val="24"/>
          <w:szCs w:val="24"/>
        </w:rPr>
      </w:pPr>
    </w:p>
    <w:p w:rsidR="00A54158" w:rsidRDefault="00CE23AF">
      <w:pPr>
        <w:pStyle w:val="a4"/>
        <w:spacing w:before="88"/>
        <w:ind w:left="1099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>
        <w:rPr>
          <w:spacing w:val="86"/>
          <w:sz w:val="24"/>
          <w:szCs w:val="24"/>
        </w:rPr>
        <w:t xml:space="preserve"> 1</w:t>
      </w:r>
    </w:p>
    <w:p w:rsidR="00A54158" w:rsidRDefault="00CE23AF">
      <w:pPr>
        <w:pStyle w:val="a4"/>
        <w:ind w:left="1090"/>
        <w:jc w:val="right"/>
        <w:rPr>
          <w:sz w:val="24"/>
          <w:szCs w:val="24"/>
        </w:rPr>
      </w:pPr>
      <w:r>
        <w:rPr>
          <w:i/>
          <w:w w:val="105"/>
          <w:sz w:val="24"/>
          <w:szCs w:val="24"/>
        </w:rPr>
        <w:t>Форма заявления на оказание платных услуг</w:t>
      </w:r>
    </w:p>
    <w:p w:rsidR="00A54158" w:rsidRDefault="00CE23AF">
      <w:pPr>
        <w:pStyle w:val="a4"/>
        <w:spacing w:before="193"/>
        <w:ind w:left="4900" w:right="141"/>
        <w:rPr>
          <w:sz w:val="24"/>
          <w:szCs w:val="24"/>
        </w:rPr>
      </w:pPr>
      <w:r>
        <w:rPr>
          <w:sz w:val="24"/>
          <w:szCs w:val="24"/>
        </w:rPr>
        <w:t>Директору ГБУК «ЦБС для детей»</w:t>
      </w:r>
    </w:p>
    <w:p w:rsidR="00A54158" w:rsidRDefault="00CE23AF">
      <w:pPr>
        <w:pStyle w:val="a4"/>
        <w:ind w:left="4900" w:right="141"/>
        <w:rPr>
          <w:sz w:val="24"/>
          <w:szCs w:val="24"/>
        </w:rPr>
      </w:pPr>
      <w:r>
        <w:rPr>
          <w:sz w:val="24"/>
          <w:szCs w:val="24"/>
        </w:rPr>
        <w:t xml:space="preserve">Панченко Е.А. </w:t>
      </w:r>
    </w:p>
    <w:p w:rsidR="00A54158" w:rsidRDefault="00CE23AF">
      <w:pPr>
        <w:pStyle w:val="a4"/>
        <w:spacing w:before="250"/>
        <w:ind w:left="4900" w:right="141" w:firstLine="1"/>
        <w:rPr>
          <w:sz w:val="24"/>
          <w:szCs w:val="24"/>
        </w:rPr>
      </w:pPr>
      <w:r>
        <w:rPr>
          <w:sz w:val="24"/>
          <w:szCs w:val="24"/>
        </w:rPr>
        <w:t>от ____________________________</w:t>
      </w:r>
    </w:p>
    <w:p w:rsidR="00A54158" w:rsidRDefault="00CE23AF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ФИО</w:t>
      </w:r>
    </w:p>
    <w:p w:rsidR="00A54158" w:rsidRDefault="00A54158">
      <w:pPr>
        <w:pStyle w:val="a4"/>
        <w:rPr>
          <w:sz w:val="24"/>
          <w:szCs w:val="24"/>
        </w:rPr>
      </w:pPr>
    </w:p>
    <w:p w:rsidR="00A54158" w:rsidRDefault="00A54158">
      <w:pPr>
        <w:pStyle w:val="a4"/>
        <w:rPr>
          <w:sz w:val="24"/>
          <w:szCs w:val="24"/>
        </w:rPr>
      </w:pPr>
    </w:p>
    <w:p w:rsidR="00A54158" w:rsidRDefault="00A54158">
      <w:pPr>
        <w:pStyle w:val="a4"/>
        <w:rPr>
          <w:sz w:val="24"/>
          <w:szCs w:val="24"/>
        </w:rPr>
      </w:pPr>
    </w:p>
    <w:p w:rsidR="00A54158" w:rsidRDefault="00A54158">
      <w:pPr>
        <w:pStyle w:val="a4"/>
        <w:rPr>
          <w:sz w:val="24"/>
          <w:szCs w:val="24"/>
        </w:rPr>
      </w:pPr>
    </w:p>
    <w:p w:rsidR="00A54158" w:rsidRDefault="00CE23AF">
      <w:pPr>
        <w:pStyle w:val="a4"/>
        <w:spacing w:before="233"/>
        <w:ind w:left="1085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C30D56" w:rsidRDefault="00C30D56" w:rsidP="00C30D56">
      <w:pPr>
        <w:pStyle w:val="a4"/>
        <w:tabs>
          <w:tab w:val="left" w:pos="9659"/>
        </w:tabs>
        <w:spacing w:before="10" w:line="318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Прошу оказать платную услуг:</w:t>
      </w:r>
    </w:p>
    <w:p w:rsidR="00C30D56" w:rsidRDefault="00C30D56" w:rsidP="00C30D56">
      <w:pPr>
        <w:pStyle w:val="a4"/>
        <w:tabs>
          <w:tab w:val="left" w:pos="9659"/>
        </w:tabs>
        <w:spacing w:before="10" w:line="318" w:lineRule="exact"/>
        <w:ind w:firstLine="567"/>
        <w:jc w:val="both"/>
        <w:rPr>
          <w:sz w:val="24"/>
          <w:szCs w:val="24"/>
        </w:rPr>
      </w:pPr>
      <w:r w:rsidRPr="00C30D56">
        <w:rPr>
          <w:w w:val="95"/>
          <w:sz w:val="22"/>
          <w:szCs w:val="22"/>
          <w:u w:val="single"/>
        </w:rPr>
        <w:t>организационная, информационная, техническая поддержка мероприятий культурно – просветител</w:t>
      </w:r>
      <w:r w:rsidRPr="00C30D56">
        <w:rPr>
          <w:w w:val="95"/>
          <w:sz w:val="22"/>
          <w:szCs w:val="22"/>
          <w:u w:val="single"/>
        </w:rPr>
        <w:t>ь</w:t>
      </w:r>
      <w:r w:rsidRPr="00C30D56">
        <w:rPr>
          <w:w w:val="95"/>
          <w:sz w:val="22"/>
          <w:szCs w:val="22"/>
          <w:u w:val="single"/>
        </w:rPr>
        <w:t>ского, научно – технического и творческого характера в помещениях Учреждения</w:t>
      </w:r>
    </w:p>
    <w:p w:rsidR="00A54158" w:rsidRDefault="00C30D56" w:rsidP="00C30D56">
      <w:pPr>
        <w:pStyle w:val="a4"/>
        <w:tabs>
          <w:tab w:val="left" w:pos="9659"/>
        </w:tabs>
        <w:spacing w:before="10" w:line="318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E23AF">
        <w:rPr>
          <w:sz w:val="24"/>
          <w:szCs w:val="24"/>
        </w:rPr>
        <w:t>(наименование услуги)</w:t>
      </w:r>
    </w:p>
    <w:p w:rsidR="00A54158" w:rsidRDefault="00217365">
      <w:pPr>
        <w:pStyle w:val="a4"/>
        <w:spacing w:before="118" w:line="362" w:lineRule="auto"/>
        <w:ind w:firstLine="567"/>
        <w:rPr>
          <w:sz w:val="24"/>
          <w:szCs w:val="24"/>
        </w:rPr>
      </w:pPr>
      <w:r w:rsidRPr="00217365">
        <w:pict>
          <v:group id="shape_0" o:spid="_x0000_s1026" alt="shape_0" style="position:absolute;left:0;text-align:left;margin-left:375.15pt;margin-top:93.5pt;width:134.1pt;height:12.55pt;z-index:251658240" coordorigin="7503,1870" coordsize="2682,251">
            <v:line id="_x0000_s1028" style="position:absolute;mso-position-horizontal-relative:page" from="7502,1870" to="10184,1870" o:allowincell="f" strokecolor="#080808" strokeweight=".25mm">
              <v:fill o:detectmouseclick="t"/>
            </v:lin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8414;top:1944;width:820;height:176;mso-wrap-style:none;mso-position-horizontal-relative:page;v-text-anchor:middle" o:allowincell="f" strokecolor="#3465a4">
              <v:stroke joinstyle="round"/>
              <v:imagedata r:id="rId7" o:title="image1"/>
            </v:shape>
          </v:group>
        </w:pict>
      </w:r>
      <w:r w:rsidR="00CE23AF">
        <w:rPr>
          <w:sz w:val="24"/>
          <w:szCs w:val="24"/>
        </w:rPr>
        <w:t>Со стоимостью платных библиотечных услуг согласен(на).</w:t>
      </w:r>
    </w:p>
    <w:p w:rsidR="00A54158" w:rsidRDefault="00CE23AF">
      <w:pPr>
        <w:pStyle w:val="a4"/>
        <w:spacing w:line="362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Оплату гарантирую.</w:t>
      </w:r>
    </w:p>
    <w:p w:rsidR="00A54158" w:rsidRDefault="00A54158">
      <w:pPr>
        <w:pStyle w:val="a4"/>
        <w:rPr>
          <w:sz w:val="24"/>
          <w:szCs w:val="24"/>
        </w:rPr>
      </w:pPr>
    </w:p>
    <w:p w:rsidR="00A54158" w:rsidRDefault="00A54158">
      <w:pPr>
        <w:pStyle w:val="a4"/>
        <w:rPr>
          <w:sz w:val="24"/>
          <w:szCs w:val="24"/>
        </w:rPr>
      </w:pPr>
    </w:p>
    <w:p w:rsidR="00A54158" w:rsidRDefault="00A54158">
      <w:pPr>
        <w:pStyle w:val="a4"/>
        <w:rPr>
          <w:sz w:val="24"/>
          <w:szCs w:val="24"/>
        </w:rPr>
      </w:pPr>
    </w:p>
    <w:p w:rsidR="00A54158" w:rsidRDefault="00A54158">
      <w:pPr>
        <w:pStyle w:val="a4"/>
        <w:rPr>
          <w:sz w:val="24"/>
          <w:szCs w:val="24"/>
        </w:rPr>
      </w:pPr>
    </w:p>
    <w:p w:rsidR="00A54158" w:rsidRDefault="00A54158">
      <w:pPr>
        <w:pStyle w:val="a4"/>
        <w:rPr>
          <w:sz w:val="24"/>
          <w:szCs w:val="24"/>
        </w:rPr>
      </w:pPr>
    </w:p>
    <w:p w:rsidR="00A54158" w:rsidRDefault="00A54158">
      <w:pPr>
        <w:pStyle w:val="a4"/>
        <w:rPr>
          <w:sz w:val="24"/>
          <w:szCs w:val="24"/>
        </w:rPr>
      </w:pPr>
    </w:p>
    <w:p w:rsidR="00A54158" w:rsidRDefault="00A54158">
      <w:pPr>
        <w:shd w:val="clear" w:color="auto" w:fill="FFFFFF"/>
        <w:suppressAutoHyphens w:val="0"/>
        <w:spacing w:beforeAutospacing="1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p w:rsidR="00A54158" w:rsidRDefault="00A54158" w:rsidP="00C30D56">
      <w:pPr>
        <w:spacing w:before="89"/>
        <w:ind w:right="1183"/>
        <w:rPr>
          <w:color w:val="00000A"/>
          <w:sz w:val="24"/>
          <w:szCs w:val="24"/>
          <w:lang w:eastAsia="ru-RU"/>
        </w:rPr>
      </w:pPr>
    </w:p>
    <w:p w:rsidR="00C30D56" w:rsidRDefault="00C30D56" w:rsidP="00C30D56">
      <w:pPr>
        <w:spacing w:before="89"/>
        <w:ind w:right="1183"/>
        <w:rPr>
          <w:sz w:val="22"/>
          <w:szCs w:val="22"/>
        </w:rPr>
      </w:pPr>
    </w:p>
    <w:p w:rsidR="00A54158" w:rsidRDefault="00CE23AF">
      <w:pPr>
        <w:spacing w:before="89"/>
        <w:ind w:left="39" w:right="1183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  <w:r>
        <w:rPr>
          <w:color w:val="0E0E0E"/>
          <w:sz w:val="22"/>
          <w:szCs w:val="22"/>
        </w:rPr>
        <w:t>2</w:t>
      </w:r>
    </w:p>
    <w:p w:rsidR="00A54158" w:rsidRDefault="00CE23AF">
      <w:pPr>
        <w:jc w:val="right"/>
        <w:rPr>
          <w:sz w:val="22"/>
          <w:szCs w:val="22"/>
        </w:rPr>
      </w:pPr>
      <w:r>
        <w:rPr>
          <w:i/>
          <w:w w:val="105"/>
          <w:sz w:val="22"/>
          <w:szCs w:val="22"/>
        </w:rPr>
        <w:t>Форма договора возмездного оказания услуг</w:t>
      </w:r>
    </w:p>
    <w:p w:rsidR="00A54158" w:rsidRDefault="00A54158">
      <w:pPr>
        <w:jc w:val="center"/>
        <w:rPr>
          <w:sz w:val="22"/>
          <w:szCs w:val="22"/>
        </w:rPr>
      </w:pPr>
    </w:p>
    <w:p w:rsidR="00A54158" w:rsidRDefault="00CE23AF">
      <w:pPr>
        <w:jc w:val="center"/>
        <w:rPr>
          <w:sz w:val="22"/>
          <w:szCs w:val="22"/>
        </w:rPr>
      </w:pPr>
      <w:r>
        <w:rPr>
          <w:sz w:val="22"/>
          <w:szCs w:val="22"/>
        </w:rPr>
        <w:t>Договор возмездного оказания услуг № ___________</w:t>
      </w:r>
    </w:p>
    <w:p w:rsidR="00A54158" w:rsidRDefault="00A54158">
      <w:pPr>
        <w:rPr>
          <w:sz w:val="22"/>
          <w:szCs w:val="22"/>
        </w:rPr>
      </w:pPr>
    </w:p>
    <w:p w:rsidR="00A54158" w:rsidRDefault="00CE23A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г. Севастополь                                    </w:t>
      </w:r>
      <w:r w:rsidR="00C30D56">
        <w:rPr>
          <w:sz w:val="22"/>
          <w:szCs w:val="22"/>
        </w:rPr>
        <w:t xml:space="preserve">                           «03» июня 2026</w:t>
      </w:r>
      <w:r>
        <w:rPr>
          <w:sz w:val="22"/>
          <w:szCs w:val="22"/>
        </w:rPr>
        <w:t xml:space="preserve"> г.</w:t>
      </w:r>
    </w:p>
    <w:p w:rsidR="00A54158" w:rsidRDefault="00A54158">
      <w:pPr>
        <w:rPr>
          <w:sz w:val="22"/>
          <w:szCs w:val="22"/>
        </w:rPr>
      </w:pPr>
    </w:p>
    <w:p w:rsidR="00A54158" w:rsidRDefault="00CE23AF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Государственное бюджетное учреждение культуры города Севастополя«Централизованная библиотечная система для детей» (ГБУК «ЦБС для детей»), именуемое в дальнейшем «Исполнитель», в лице директора Панченко Елены Анатольевны, действующего </w:t>
      </w:r>
      <w:r>
        <w:rPr>
          <w:color w:val="0C0C0C"/>
          <w:sz w:val="22"/>
          <w:szCs w:val="22"/>
        </w:rPr>
        <w:t xml:space="preserve">на </w:t>
      </w:r>
      <w:r>
        <w:rPr>
          <w:sz w:val="22"/>
          <w:szCs w:val="22"/>
        </w:rPr>
        <w:t>основании Устава</w:t>
      </w:r>
      <w:r>
        <w:rPr>
          <w:color w:val="0F0F0F"/>
          <w:spacing w:val="-4"/>
          <w:sz w:val="22"/>
          <w:szCs w:val="22"/>
        </w:rPr>
        <w:t>, и</w:t>
      </w:r>
      <w:r>
        <w:rPr>
          <w:color w:val="0F0F0F"/>
          <w:spacing w:val="-39"/>
          <w:sz w:val="22"/>
          <w:szCs w:val="22"/>
        </w:rPr>
        <w:t xml:space="preserve"> _____________________________________________________________________________________________________</w:t>
      </w:r>
    </w:p>
    <w:p w:rsidR="00A54158" w:rsidRDefault="00CE23AF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именvемый в дальнейшем «Заказчик», заключили настоящий договор о нижеследующем:</w:t>
      </w:r>
    </w:p>
    <w:p w:rsidR="00A54158" w:rsidRDefault="00A54158">
      <w:pPr>
        <w:rPr>
          <w:sz w:val="22"/>
          <w:szCs w:val="22"/>
        </w:rPr>
      </w:pPr>
    </w:p>
    <w:p w:rsidR="00A54158" w:rsidRDefault="00CE23AF">
      <w:pPr>
        <w:jc w:val="center"/>
        <w:rPr>
          <w:sz w:val="22"/>
          <w:szCs w:val="22"/>
        </w:rPr>
      </w:pPr>
      <w:r>
        <w:rPr>
          <w:sz w:val="22"/>
          <w:szCs w:val="22"/>
        </w:rPr>
        <w:t>1. Предмет договора и порядок оказания услуг</w:t>
      </w:r>
    </w:p>
    <w:p w:rsidR="00A54158" w:rsidRDefault="00CE23AF">
      <w:pPr>
        <w:ind w:firstLine="426"/>
        <w:jc w:val="center"/>
        <w:rPr>
          <w:sz w:val="22"/>
          <w:szCs w:val="22"/>
        </w:rPr>
      </w:pPr>
      <w:r>
        <w:rPr>
          <w:w w:val="95"/>
          <w:sz w:val="22"/>
          <w:szCs w:val="22"/>
        </w:rPr>
        <w:t xml:space="preserve">1.1. Заказчик поручает, а Исполнитель принимает на себя обязательство оказать следующие услуги: </w:t>
      </w:r>
      <w:r w:rsidR="00C30D56" w:rsidRPr="00C30D56">
        <w:rPr>
          <w:w w:val="95"/>
          <w:sz w:val="22"/>
          <w:szCs w:val="22"/>
          <w:u w:val="single"/>
        </w:rPr>
        <w:t>организационная, информационная, техническая поддержка мероприятий культурно – просветительского, научно – технического и творческого характера в помещениях Учреждения</w:t>
      </w:r>
    </w:p>
    <w:p w:rsidR="00A54158" w:rsidRDefault="00A54158">
      <w:pPr>
        <w:ind w:firstLine="426"/>
        <w:jc w:val="both"/>
        <w:rPr>
          <w:w w:val="95"/>
        </w:rPr>
      </w:pPr>
    </w:p>
    <w:p w:rsidR="00A54158" w:rsidRDefault="00CE23AF">
      <w:pPr>
        <w:ind w:firstLine="426"/>
        <w:rPr>
          <w:sz w:val="22"/>
          <w:szCs w:val="22"/>
        </w:rPr>
      </w:pPr>
      <w:r>
        <w:rPr>
          <w:sz w:val="22"/>
          <w:szCs w:val="22"/>
        </w:rPr>
        <w:t>1.3. Срок оказания</w:t>
      </w:r>
      <w:r w:rsidR="00631A61">
        <w:rPr>
          <w:sz w:val="22"/>
          <w:szCs w:val="22"/>
        </w:rPr>
        <w:t xml:space="preserve"> услуг: 02. 07</w:t>
      </w:r>
      <w:r w:rsidR="00C30D56">
        <w:rPr>
          <w:sz w:val="22"/>
          <w:szCs w:val="22"/>
        </w:rPr>
        <w:t>. 2026</w:t>
      </w:r>
    </w:p>
    <w:p w:rsidR="00A54158" w:rsidRDefault="00A54158">
      <w:pPr>
        <w:rPr>
          <w:sz w:val="22"/>
          <w:szCs w:val="22"/>
        </w:rPr>
      </w:pPr>
    </w:p>
    <w:p w:rsidR="00A54158" w:rsidRDefault="00CE23AF">
      <w:pPr>
        <w:jc w:val="center"/>
        <w:rPr>
          <w:sz w:val="22"/>
          <w:szCs w:val="22"/>
        </w:rPr>
      </w:pPr>
      <w:r>
        <w:rPr>
          <w:sz w:val="22"/>
          <w:szCs w:val="22"/>
        </w:rPr>
        <w:t>2. Обязанности сторон</w:t>
      </w:r>
    </w:p>
    <w:p w:rsidR="00A54158" w:rsidRDefault="00CE23AF">
      <w:pPr>
        <w:ind w:firstLine="426"/>
        <w:rPr>
          <w:sz w:val="22"/>
          <w:szCs w:val="22"/>
        </w:rPr>
      </w:pPr>
      <w:r>
        <w:rPr>
          <w:w w:val="95"/>
          <w:sz w:val="22"/>
          <w:szCs w:val="22"/>
        </w:rPr>
        <w:t>2.1. Заказчик обязуется:</w:t>
      </w:r>
    </w:p>
    <w:p w:rsidR="00A54158" w:rsidRDefault="00CE23AF">
      <w:pPr>
        <w:ind w:firstLine="426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2.1.1. </w:t>
      </w:r>
      <w:r>
        <w:rPr>
          <w:spacing w:val="-1"/>
          <w:sz w:val="22"/>
          <w:szCs w:val="22"/>
        </w:rPr>
        <w:t>Своевременно и в полном объёме оплатить оказываемые Исполнителем услуги в соответствии с разделом</w:t>
      </w:r>
      <w:r>
        <w:rPr>
          <w:sz w:val="22"/>
          <w:szCs w:val="22"/>
        </w:rPr>
        <w:t xml:space="preserve"> 3настоящегодоговора.</w:t>
      </w:r>
    </w:p>
    <w:p w:rsidR="00A54158" w:rsidRDefault="00CE23AF">
      <w:pPr>
        <w:ind w:firstLine="426"/>
        <w:rPr>
          <w:sz w:val="22"/>
          <w:szCs w:val="22"/>
        </w:rPr>
      </w:pPr>
      <w:r>
        <w:rPr>
          <w:sz w:val="22"/>
          <w:szCs w:val="22"/>
        </w:rPr>
        <w:t>2.2. Исполнитель обязуется</w:t>
      </w:r>
      <w:r>
        <w:rPr>
          <w:w w:val="95"/>
          <w:sz w:val="22"/>
          <w:szCs w:val="22"/>
        </w:rPr>
        <w:t>:</w:t>
      </w:r>
    </w:p>
    <w:p w:rsidR="00A54158" w:rsidRDefault="00CE23AF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2.2. Оказать определённые настоящим договором услуги качественно и в установленные сроки.</w:t>
      </w:r>
    </w:p>
    <w:p w:rsidR="00A54158" w:rsidRDefault="00A54158">
      <w:pPr>
        <w:ind w:firstLine="426"/>
        <w:rPr>
          <w:w w:val="105"/>
          <w:sz w:val="22"/>
          <w:szCs w:val="22"/>
        </w:rPr>
      </w:pPr>
    </w:p>
    <w:p w:rsidR="00A54158" w:rsidRDefault="00CE23AF">
      <w:pPr>
        <w:ind w:firstLine="426"/>
        <w:jc w:val="center"/>
      </w:pPr>
      <w:r>
        <w:rPr>
          <w:w w:val="105"/>
          <w:sz w:val="22"/>
          <w:szCs w:val="22"/>
        </w:rPr>
        <w:t xml:space="preserve">3. Стоимость услуг </w:t>
      </w:r>
      <w:r>
        <w:rPr>
          <w:color w:val="0C0C0C"/>
          <w:w w:val="105"/>
          <w:sz w:val="22"/>
          <w:szCs w:val="22"/>
        </w:rPr>
        <w:t xml:space="preserve">и </w:t>
      </w:r>
      <w:r>
        <w:rPr>
          <w:w w:val="105"/>
          <w:sz w:val="22"/>
          <w:szCs w:val="22"/>
        </w:rPr>
        <w:t>порядок расчётов</w:t>
      </w:r>
    </w:p>
    <w:p w:rsidR="00A54158" w:rsidRDefault="00CE23AF">
      <w:pPr>
        <w:ind w:firstLine="426"/>
        <w:jc w:val="both"/>
      </w:pPr>
      <w:r>
        <w:rPr>
          <w:sz w:val="22"/>
          <w:szCs w:val="22"/>
        </w:rPr>
        <w:t xml:space="preserve">3.1. Стоимость оказываемых услуг определяется Прейскурантом стоимости платных услуг, утверждаемым приказом директора ГБУК «ЦБС для детей» </w:t>
      </w:r>
      <w:r>
        <w:rPr>
          <w:color w:val="0C0C0C"/>
          <w:sz w:val="22"/>
          <w:szCs w:val="22"/>
        </w:rPr>
        <w:t xml:space="preserve">и </w:t>
      </w:r>
      <w:r>
        <w:rPr>
          <w:sz w:val="22"/>
          <w:szCs w:val="22"/>
        </w:rPr>
        <w:t xml:space="preserve">составляет </w:t>
      </w:r>
      <w:r w:rsidR="00C30D56">
        <w:rPr>
          <w:sz w:val="22"/>
          <w:szCs w:val="22"/>
        </w:rPr>
        <w:t>1100</w:t>
      </w:r>
      <w:r>
        <w:rPr>
          <w:color w:val="0E0E0E"/>
          <w:sz w:val="22"/>
          <w:szCs w:val="22"/>
        </w:rPr>
        <w:t xml:space="preserve"> </w:t>
      </w:r>
      <w:r>
        <w:rPr>
          <w:sz w:val="22"/>
          <w:szCs w:val="22"/>
        </w:rPr>
        <w:t>руб</w:t>
      </w:r>
      <w:r w:rsidR="00C30D56">
        <w:rPr>
          <w:sz w:val="22"/>
          <w:szCs w:val="22"/>
        </w:rPr>
        <w:t xml:space="preserve">. 00 </w:t>
      </w:r>
      <w:r>
        <w:rPr>
          <w:sz w:val="22"/>
          <w:szCs w:val="22"/>
        </w:rPr>
        <w:t>коп.</w:t>
      </w:r>
    </w:p>
    <w:p w:rsidR="00A54158" w:rsidRDefault="00CE23AF">
      <w:pPr>
        <w:ind w:firstLine="426"/>
        <w:jc w:val="both"/>
      </w:pPr>
      <w:r>
        <w:rPr>
          <w:sz w:val="22"/>
          <w:szCs w:val="22"/>
        </w:rPr>
        <w:t xml:space="preserve">3.2. Оплата услуг производится Заказчиком в размере, указанном в п.3.1 настоящего Договора, в полном объеме </w:t>
      </w:r>
      <w:r>
        <w:rPr>
          <w:spacing w:val="16"/>
          <w:sz w:val="22"/>
          <w:szCs w:val="22"/>
        </w:rPr>
        <w:t xml:space="preserve">после </w:t>
      </w:r>
      <w:r>
        <w:rPr>
          <w:sz w:val="22"/>
          <w:szCs w:val="22"/>
        </w:rPr>
        <w:t>оказания услуг.</w:t>
      </w:r>
    </w:p>
    <w:p w:rsidR="00A54158" w:rsidRDefault="00A54158">
      <w:pPr>
        <w:ind w:firstLine="426"/>
        <w:rPr>
          <w:sz w:val="22"/>
          <w:szCs w:val="22"/>
        </w:rPr>
      </w:pPr>
    </w:p>
    <w:p w:rsidR="00A54158" w:rsidRDefault="00CE23AF">
      <w:pPr>
        <w:ind w:firstLine="426"/>
        <w:jc w:val="center"/>
        <w:rPr>
          <w:sz w:val="22"/>
          <w:szCs w:val="22"/>
        </w:rPr>
      </w:pPr>
      <w:r>
        <w:rPr>
          <w:sz w:val="22"/>
          <w:szCs w:val="22"/>
        </w:rPr>
        <w:t>4. Ответственность сторон по договору</w:t>
      </w:r>
    </w:p>
    <w:p w:rsidR="00A54158" w:rsidRDefault="00CE23AF">
      <w:pPr>
        <w:ind w:firstLine="426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 xml:space="preserve">4.1. Стороны несут ответственность </w:t>
      </w:r>
      <w:r>
        <w:rPr>
          <w:color w:val="0C0C0C"/>
          <w:spacing w:val="-1"/>
          <w:sz w:val="22"/>
          <w:szCs w:val="22"/>
        </w:rPr>
        <w:t xml:space="preserve">за </w:t>
      </w:r>
      <w:r>
        <w:rPr>
          <w:spacing w:val="-1"/>
          <w:sz w:val="22"/>
          <w:szCs w:val="22"/>
        </w:rPr>
        <w:t>невыполнение обязательств</w:t>
      </w:r>
      <w:r>
        <w:rPr>
          <w:sz w:val="22"/>
          <w:szCs w:val="22"/>
        </w:rPr>
        <w:t xml:space="preserve"> по настоящему договору в соответствии с действующим законодательством и условиями настоящего договора.</w:t>
      </w:r>
    </w:p>
    <w:p w:rsidR="00A54158" w:rsidRDefault="00A54158">
      <w:pPr>
        <w:rPr>
          <w:b/>
          <w:w w:val="95"/>
          <w:sz w:val="22"/>
          <w:szCs w:val="22"/>
        </w:rPr>
      </w:pPr>
    </w:p>
    <w:p w:rsidR="00A54158" w:rsidRDefault="00CE23AF">
      <w:pPr>
        <w:jc w:val="center"/>
        <w:rPr>
          <w:sz w:val="22"/>
          <w:szCs w:val="22"/>
        </w:rPr>
      </w:pPr>
      <w:r>
        <w:rPr>
          <w:sz w:val="22"/>
          <w:szCs w:val="22"/>
        </w:rPr>
        <w:t>5. Прочие условия</w:t>
      </w:r>
    </w:p>
    <w:p w:rsidR="00A54158" w:rsidRDefault="00CE23AF">
      <w:pPr>
        <w:ind w:firstLine="426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5.1. Услуги считаются </w:t>
      </w:r>
      <w:r>
        <w:rPr>
          <w:spacing w:val="-1"/>
          <w:sz w:val="22"/>
          <w:szCs w:val="22"/>
        </w:rPr>
        <w:t>оказанными с момента подписания Сторонами Акта сдачи-приемки оказанных услуг.</w:t>
      </w:r>
    </w:p>
    <w:p w:rsidR="00A54158" w:rsidRDefault="00CE23AF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5.2. Срок действия договора: с момента подписания Сторонами и до полного исполнения Сторонами обязательств по настоящему договору.</w:t>
      </w:r>
    </w:p>
    <w:p w:rsidR="00A54158" w:rsidRDefault="00CE23AF">
      <w:pPr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5.3. Договор составлен в 2-х </w:t>
      </w:r>
      <w:r>
        <w:rPr>
          <w:spacing w:val="-1"/>
          <w:sz w:val="22"/>
          <w:szCs w:val="22"/>
        </w:rPr>
        <w:t xml:space="preserve">экземплярах, </w:t>
      </w:r>
      <w:r>
        <w:rPr>
          <w:sz w:val="22"/>
          <w:szCs w:val="22"/>
        </w:rPr>
        <w:t xml:space="preserve">по одному </w:t>
      </w:r>
      <w:r>
        <w:rPr>
          <w:color w:val="0A0A0A"/>
          <w:sz w:val="22"/>
          <w:szCs w:val="22"/>
        </w:rPr>
        <w:t xml:space="preserve">для </w:t>
      </w:r>
      <w:r>
        <w:rPr>
          <w:sz w:val="22"/>
          <w:szCs w:val="22"/>
        </w:rPr>
        <w:t>каждой из Сторон.</w:t>
      </w:r>
    </w:p>
    <w:p w:rsidR="00A54158" w:rsidRDefault="00A54158">
      <w:pPr>
        <w:rPr>
          <w:sz w:val="22"/>
          <w:szCs w:val="22"/>
        </w:rPr>
      </w:pPr>
    </w:p>
    <w:p w:rsidR="00A54158" w:rsidRDefault="00CE23AF">
      <w:pPr>
        <w:jc w:val="center"/>
        <w:rPr>
          <w:sz w:val="22"/>
          <w:szCs w:val="22"/>
        </w:rPr>
      </w:pPr>
      <w:r>
        <w:rPr>
          <w:sz w:val="22"/>
          <w:szCs w:val="22"/>
        </w:rPr>
        <w:t>6. Реквизиты сторон</w:t>
      </w:r>
    </w:p>
    <w:p w:rsidR="00A54158" w:rsidRDefault="00CE23AF">
      <w:pPr>
        <w:widowControl w:val="0"/>
        <w:snapToGrid w:val="0"/>
        <w:ind w:firstLine="33"/>
        <w:rPr>
          <w:sz w:val="22"/>
          <w:szCs w:val="22"/>
        </w:rPr>
      </w:pPr>
      <w:r>
        <w:rPr>
          <w:b/>
          <w:sz w:val="22"/>
          <w:szCs w:val="22"/>
        </w:rPr>
        <w:t>Исполнитель:</w:t>
      </w:r>
      <w:r>
        <w:rPr>
          <w:b/>
          <w:spacing w:val="1"/>
          <w:sz w:val="22"/>
          <w:szCs w:val="22"/>
        </w:rPr>
        <w:t xml:space="preserve">  ГБУК «ЦБС для детей» </w:t>
      </w:r>
      <w:r>
        <w:rPr>
          <w:bCs/>
          <w:sz w:val="22"/>
          <w:szCs w:val="22"/>
        </w:rPr>
        <w:t>Юридический адрес: 299011, г.Севастополь, ул. Ленина, д.76</w:t>
      </w:r>
    </w:p>
    <w:p w:rsidR="00A54158" w:rsidRDefault="00CE23AF">
      <w:pPr>
        <w:widowControl w:val="0"/>
        <w:snapToGrid w:val="0"/>
        <w:ind w:firstLine="33"/>
        <w:rPr>
          <w:sz w:val="22"/>
          <w:szCs w:val="22"/>
        </w:rPr>
      </w:pPr>
      <w:r>
        <w:rPr>
          <w:bCs/>
          <w:sz w:val="22"/>
          <w:szCs w:val="22"/>
        </w:rPr>
        <w:t>ИНН 9204508649КПП 920401001 ОГРН 1149204069300</w:t>
      </w:r>
    </w:p>
    <w:p w:rsidR="00A54158" w:rsidRDefault="00CE23AF">
      <w:pPr>
        <w:pStyle w:val="ConsPlusNormal"/>
        <w:ind w:firstLine="33"/>
        <w:rPr>
          <w:szCs w:val="22"/>
        </w:rPr>
      </w:pPr>
      <w:r>
        <w:rPr>
          <w:rFonts w:ascii="Times New Roman" w:hAnsi="Times New Roman" w:cs="Times New Roman"/>
          <w:szCs w:val="22"/>
        </w:rPr>
        <w:t xml:space="preserve">Банк: </w:t>
      </w:r>
      <w:r>
        <w:rPr>
          <w:rFonts w:ascii="Times New Roman" w:hAnsi="Times New Roman" w:cs="Times New Roman"/>
          <w:szCs w:val="22"/>
          <w:shd w:val="clear" w:color="auto" w:fill="FFFFFF"/>
        </w:rPr>
        <w:t>ОКЦ №1 ВОЛГО-ВЯТСКОГО ГУ БАНКА РОССИИ//</w:t>
      </w:r>
    </w:p>
    <w:p w:rsidR="00A54158" w:rsidRDefault="00CE23AF">
      <w:pPr>
        <w:pStyle w:val="ConsPlusNormal"/>
        <w:ind w:firstLine="33"/>
        <w:rPr>
          <w:szCs w:val="22"/>
        </w:rPr>
      </w:pPr>
      <w:r>
        <w:rPr>
          <w:rFonts w:ascii="Times New Roman" w:hAnsi="Times New Roman"/>
          <w:szCs w:val="22"/>
          <w:shd w:val="clear" w:color="auto" w:fill="FFFFFF"/>
        </w:rPr>
        <w:t>УФК по Нижегородской области, г. Нижний Новгород  БИК ТОФК: 012202102</w:t>
      </w:r>
    </w:p>
    <w:p w:rsidR="00A54158" w:rsidRDefault="00CE23AF">
      <w:pPr>
        <w:pStyle w:val="10"/>
        <w:widowControl w:val="0"/>
        <w:tabs>
          <w:tab w:val="left" w:pos="350"/>
        </w:tabs>
        <w:spacing w:line="240" w:lineRule="auto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Номер казначейского счета: 03224643670000003200 ЕКС: 40102810745370000024</w:t>
      </w:r>
    </w:p>
    <w:p w:rsidR="00A54158" w:rsidRDefault="00CE23AF">
      <w:pPr>
        <w:pStyle w:val="ConsPlusNormal"/>
        <w:ind w:firstLine="33"/>
        <w:rPr>
          <w:rFonts w:ascii="Times New Roman" w:hAnsi="Times New Roman"/>
          <w:szCs w:val="22"/>
          <w:shd w:val="clear" w:color="auto" w:fill="FFFFFF"/>
        </w:rPr>
      </w:pPr>
      <w:r>
        <w:rPr>
          <w:rFonts w:ascii="Times New Roman" w:hAnsi="Times New Roman" w:cs="Times New Roman"/>
          <w:szCs w:val="22"/>
          <w:shd w:val="clear" w:color="auto" w:fill="FFFFFF"/>
        </w:rPr>
        <w:t>Лицевой счет: 802</w:t>
      </w:r>
      <w:r>
        <w:rPr>
          <w:rFonts w:ascii="Times New Roman" w:hAnsi="Times New Roman" w:cs="Times New Roman"/>
          <w:szCs w:val="22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szCs w:val="22"/>
          <w:shd w:val="clear" w:color="auto" w:fill="FFFFFF"/>
        </w:rPr>
        <w:t>8077000 КБК 00000000000000000130</w:t>
      </w:r>
    </w:p>
    <w:p w:rsidR="00A54158" w:rsidRDefault="00CE23AF">
      <w:pPr>
        <w:widowControl w:val="0"/>
        <w:snapToGrid w:val="0"/>
        <w:ind w:firstLine="33"/>
      </w:pPr>
      <w:r>
        <w:rPr>
          <w:bCs/>
          <w:sz w:val="22"/>
          <w:szCs w:val="22"/>
        </w:rPr>
        <w:t xml:space="preserve">электронный адрес: </w:t>
      </w:r>
      <w:r>
        <w:rPr>
          <w:bCs/>
          <w:sz w:val="22"/>
          <w:szCs w:val="22"/>
          <w:lang w:val="en-US"/>
        </w:rPr>
        <w:t>cbsdeti</w:t>
      </w:r>
      <w:hyperlink r:id="rId8">
        <w:r>
          <w:rPr>
            <w:sz w:val="22"/>
            <w:szCs w:val="22"/>
          </w:rPr>
          <w:t>@</w:t>
        </w:r>
        <w:r>
          <w:rPr>
            <w:sz w:val="22"/>
            <w:szCs w:val="22"/>
            <w:lang w:val="en-US"/>
          </w:rPr>
          <w:t>sev</w:t>
        </w:r>
        <w:r>
          <w:rPr>
            <w:sz w:val="22"/>
            <w:szCs w:val="22"/>
          </w:rPr>
          <w:t>.</w:t>
        </w:r>
        <w:r>
          <w:rPr>
            <w:sz w:val="22"/>
            <w:szCs w:val="22"/>
            <w:lang w:val="en-US"/>
          </w:rPr>
          <w:t>gov</w:t>
        </w:r>
        <w:r>
          <w:rPr>
            <w:sz w:val="22"/>
            <w:szCs w:val="22"/>
          </w:rPr>
          <w:t>.ru</w:t>
        </w:r>
      </w:hyperlink>
      <w:r>
        <w:rPr>
          <w:sz w:val="22"/>
          <w:szCs w:val="22"/>
        </w:rPr>
        <w:t xml:space="preserve"> тел./факс  +7 (8692) 54-07-01</w:t>
      </w:r>
    </w:p>
    <w:p w:rsidR="00A54158" w:rsidRDefault="00A54158">
      <w:pPr>
        <w:rPr>
          <w:sz w:val="22"/>
          <w:szCs w:val="22"/>
        </w:rPr>
      </w:pPr>
    </w:p>
    <w:p w:rsidR="00A54158" w:rsidRDefault="00CE23AF">
      <w:pPr>
        <w:rPr>
          <w:sz w:val="22"/>
          <w:szCs w:val="22"/>
        </w:rPr>
      </w:pPr>
      <w:r>
        <w:rPr>
          <w:sz w:val="22"/>
          <w:szCs w:val="22"/>
        </w:rPr>
        <w:t>Директор ________________Е.А.Панченко</w:t>
      </w:r>
    </w:p>
    <w:p w:rsidR="00A54158" w:rsidRDefault="00CE23AF">
      <w:pPr>
        <w:spacing w:before="88"/>
        <w:rPr>
          <w:sz w:val="22"/>
          <w:szCs w:val="22"/>
        </w:rPr>
      </w:pPr>
      <w:r>
        <w:rPr>
          <w:b/>
          <w:w w:val="110"/>
          <w:sz w:val="22"/>
          <w:szCs w:val="22"/>
        </w:rPr>
        <w:t>Заказчик: ________________________________________________________________________</w:t>
      </w:r>
    </w:p>
    <w:p w:rsidR="00A54158" w:rsidRDefault="00CE23AF">
      <w:pPr>
        <w:pBdr>
          <w:bottom w:val="single" w:sz="12" w:space="1" w:color="auto"/>
        </w:pBdr>
        <w:spacing w:before="88"/>
        <w:rPr>
          <w:b/>
          <w:w w:val="110"/>
          <w:sz w:val="22"/>
          <w:szCs w:val="22"/>
        </w:rPr>
      </w:pPr>
      <w:r>
        <w:rPr>
          <w:b/>
          <w:w w:val="110"/>
          <w:sz w:val="22"/>
          <w:szCs w:val="22"/>
        </w:rPr>
        <w:t>Паспорт   ________________________________________________________________________</w:t>
      </w:r>
    </w:p>
    <w:p w:rsidR="00C30D56" w:rsidRDefault="00C30D56">
      <w:pPr>
        <w:pBdr>
          <w:bottom w:val="single" w:sz="12" w:space="1" w:color="auto"/>
        </w:pBdr>
        <w:spacing w:before="88"/>
        <w:rPr>
          <w:sz w:val="22"/>
          <w:szCs w:val="22"/>
        </w:rPr>
      </w:pPr>
    </w:p>
    <w:p w:rsidR="00C30D56" w:rsidRDefault="00C30D56" w:rsidP="00C30D56">
      <w:pPr>
        <w:spacing w:before="88"/>
        <w:ind w:left="1113"/>
        <w:jc w:val="center"/>
        <w:rPr>
          <w:sz w:val="22"/>
          <w:szCs w:val="22"/>
        </w:rPr>
      </w:pPr>
    </w:p>
    <w:p w:rsidR="00A54158" w:rsidRDefault="00CE23AF">
      <w:pPr>
        <w:spacing w:before="88"/>
        <w:ind w:left="1113"/>
        <w:jc w:val="right"/>
        <w:rPr>
          <w:sz w:val="22"/>
          <w:szCs w:val="22"/>
        </w:rPr>
      </w:pPr>
      <w:r>
        <w:rPr>
          <w:w w:val="110"/>
          <w:sz w:val="22"/>
          <w:szCs w:val="22"/>
        </w:rPr>
        <w:t>Приложение 3</w:t>
      </w:r>
    </w:p>
    <w:p w:rsidR="00A54158" w:rsidRDefault="00CE23AF">
      <w:pPr>
        <w:pStyle w:val="a4"/>
        <w:ind w:left="1105"/>
        <w:jc w:val="right"/>
        <w:rPr>
          <w:sz w:val="22"/>
          <w:szCs w:val="22"/>
        </w:rPr>
      </w:pPr>
      <w:r>
        <w:rPr>
          <w:i/>
          <w:w w:val="105"/>
          <w:sz w:val="22"/>
          <w:szCs w:val="22"/>
        </w:rPr>
        <w:t xml:space="preserve">Форма </w:t>
      </w:r>
      <w:r>
        <w:rPr>
          <w:i/>
          <w:color w:val="0A0A0A"/>
          <w:w w:val="105"/>
          <w:sz w:val="22"/>
          <w:szCs w:val="22"/>
        </w:rPr>
        <w:t xml:space="preserve">акта </w:t>
      </w:r>
      <w:r>
        <w:rPr>
          <w:i/>
          <w:w w:val="105"/>
          <w:sz w:val="22"/>
          <w:szCs w:val="22"/>
        </w:rPr>
        <w:t>сдачи-приемки оказанных услуг</w:t>
      </w:r>
    </w:p>
    <w:p w:rsidR="00A54158" w:rsidRDefault="00A54158">
      <w:pPr>
        <w:pStyle w:val="a4"/>
        <w:spacing w:before="7"/>
        <w:rPr>
          <w:i/>
          <w:sz w:val="22"/>
          <w:szCs w:val="22"/>
        </w:rPr>
      </w:pPr>
    </w:p>
    <w:p w:rsidR="00A54158" w:rsidRDefault="00A54158">
      <w:pPr>
        <w:ind w:left="1151"/>
        <w:jc w:val="center"/>
        <w:rPr>
          <w:sz w:val="22"/>
          <w:szCs w:val="22"/>
        </w:rPr>
      </w:pPr>
    </w:p>
    <w:p w:rsidR="00A54158" w:rsidRDefault="00CE23AF">
      <w:pPr>
        <w:ind w:left="1151"/>
        <w:jc w:val="center"/>
        <w:rPr>
          <w:sz w:val="22"/>
          <w:szCs w:val="22"/>
        </w:rPr>
      </w:pPr>
      <w:r>
        <w:rPr>
          <w:sz w:val="22"/>
          <w:szCs w:val="22"/>
        </w:rPr>
        <w:t>АКТ СДАЧИ-</w:t>
      </w:r>
      <w:r>
        <w:rPr>
          <w:spacing w:val="9"/>
          <w:sz w:val="22"/>
          <w:szCs w:val="22"/>
        </w:rPr>
        <w:t>П</w:t>
      </w:r>
      <w:r>
        <w:rPr>
          <w:sz w:val="22"/>
          <w:szCs w:val="22"/>
        </w:rPr>
        <w:t>РИЕМКИ ОКАЗАННЫХ УСЛУГ</w:t>
      </w:r>
    </w:p>
    <w:p w:rsidR="00A54158" w:rsidRDefault="00CE23AF">
      <w:pPr>
        <w:pStyle w:val="ConsPlusNormal"/>
        <w:spacing w:before="220"/>
        <w:ind w:firstLine="540"/>
        <w:jc w:val="both"/>
        <w:rPr>
          <w:szCs w:val="22"/>
        </w:rPr>
      </w:pPr>
      <w:r>
        <w:rPr>
          <w:rFonts w:ascii="Times New Roman" w:hAnsi="Times New Roman" w:cs="Times New Roman"/>
          <w:szCs w:val="22"/>
        </w:rPr>
        <w:t xml:space="preserve">__________________________________________________________________, именуемый в дальнейшем «Заказчик», с одной стороны, и ГБУК «ЦБС для детей», именуемое в дальнейшем «Исполнитель», в лице директора Панченко Елены Анатольевны, действующего на основании Устава, с другой стороны, составили настоящий Акт приемки-сдачи оказанных услуг (далее - Акт) по Договору возмездного </w:t>
      </w:r>
      <w:r w:rsidR="00631A61">
        <w:rPr>
          <w:rFonts w:ascii="Times New Roman" w:hAnsi="Times New Roman" w:cs="Times New Roman"/>
          <w:szCs w:val="22"/>
        </w:rPr>
        <w:t>оказания услуг № _______ от "02" июл</w:t>
      </w:r>
      <w:r w:rsidR="00C30D56">
        <w:rPr>
          <w:rFonts w:ascii="Times New Roman" w:hAnsi="Times New Roman" w:cs="Times New Roman"/>
          <w:szCs w:val="22"/>
        </w:rPr>
        <w:t>я 2026</w:t>
      </w:r>
      <w:r>
        <w:rPr>
          <w:rFonts w:ascii="Times New Roman" w:hAnsi="Times New Roman" w:cs="Times New Roman"/>
          <w:szCs w:val="22"/>
        </w:rPr>
        <w:t xml:space="preserve"> г. (далее - Договор) о нижеследующем:</w:t>
      </w:r>
    </w:p>
    <w:p w:rsidR="00A54158" w:rsidRDefault="00A5415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A54158" w:rsidRDefault="00CE23AF" w:rsidP="00C30D56">
      <w:pPr>
        <w:pStyle w:val="ConsPlusNormal"/>
        <w:ind w:firstLine="540"/>
        <w:jc w:val="both"/>
        <w:rPr>
          <w:szCs w:val="22"/>
        </w:rPr>
      </w:pPr>
      <w:r>
        <w:rPr>
          <w:rFonts w:ascii="Times New Roman" w:hAnsi="Times New Roman" w:cs="Times New Roman"/>
          <w:szCs w:val="22"/>
        </w:rPr>
        <w:t xml:space="preserve">1. Во исполнение </w:t>
      </w:r>
      <w:hyperlink r:id="rId9">
        <w:r>
          <w:rPr>
            <w:rFonts w:ascii="Times New Roman" w:hAnsi="Times New Roman" w:cs="Times New Roman"/>
            <w:szCs w:val="22"/>
          </w:rPr>
          <w:t>п. 1.1</w:t>
        </w:r>
      </w:hyperlink>
      <w:r>
        <w:rPr>
          <w:rFonts w:ascii="Times New Roman" w:hAnsi="Times New Roman" w:cs="Times New Roman"/>
          <w:szCs w:val="22"/>
        </w:rPr>
        <w:t>. Дог</w:t>
      </w:r>
      <w:r w:rsidR="00631A61">
        <w:rPr>
          <w:rFonts w:ascii="Times New Roman" w:hAnsi="Times New Roman" w:cs="Times New Roman"/>
          <w:szCs w:val="22"/>
        </w:rPr>
        <w:t>овора Исполнитель в период с "02</w:t>
      </w:r>
      <w:r w:rsidR="00C30D56">
        <w:rPr>
          <w:rFonts w:ascii="Times New Roman" w:hAnsi="Times New Roman" w:cs="Times New Roman"/>
          <w:szCs w:val="22"/>
        </w:rPr>
        <w:t>" ию</w:t>
      </w:r>
      <w:r w:rsidR="00631A61">
        <w:rPr>
          <w:rFonts w:ascii="Times New Roman" w:hAnsi="Times New Roman" w:cs="Times New Roman"/>
          <w:szCs w:val="22"/>
        </w:rPr>
        <w:t>ля  2026 г. по "02" июл</w:t>
      </w:r>
      <w:r w:rsidR="00C30D56">
        <w:rPr>
          <w:rFonts w:ascii="Times New Roman" w:hAnsi="Times New Roman" w:cs="Times New Roman"/>
          <w:szCs w:val="22"/>
        </w:rPr>
        <w:t>я  2026</w:t>
      </w:r>
      <w:r>
        <w:rPr>
          <w:rFonts w:ascii="Times New Roman" w:hAnsi="Times New Roman" w:cs="Times New Roman"/>
          <w:szCs w:val="22"/>
        </w:rPr>
        <w:t xml:space="preserve"> г. оказал следующие услуги</w:t>
      </w:r>
      <w:r w:rsidR="00C30D56">
        <w:rPr>
          <w:rFonts w:ascii="Times New Roman" w:hAnsi="Times New Roman" w:cs="Times New Roman"/>
          <w:szCs w:val="22"/>
        </w:rPr>
        <w:t xml:space="preserve">: </w:t>
      </w:r>
      <w:r w:rsidR="00C30D56" w:rsidRPr="00C30D56">
        <w:rPr>
          <w:w w:val="95"/>
          <w:szCs w:val="22"/>
          <w:u w:val="single"/>
        </w:rPr>
        <w:t>организационная, информационная, техническая поддержка мероприятий культурно – просветительского, научно – технического и творческого характера в помещениях Учреждения</w:t>
      </w:r>
    </w:p>
    <w:p w:rsidR="00A54158" w:rsidRDefault="00CE23AF">
      <w:pPr>
        <w:suppressAutoHyphens w:val="0"/>
        <w:ind w:firstLine="567"/>
        <w:jc w:val="both"/>
      </w:pPr>
      <w:r>
        <w:rPr>
          <w:rFonts w:eastAsiaTheme="minorHAnsi"/>
          <w:sz w:val="22"/>
          <w:szCs w:val="22"/>
          <w:lang w:eastAsia="en-US"/>
        </w:rPr>
        <w:t xml:space="preserve">2. Услуги, оказанные Исполнителем по </w:t>
      </w:r>
      <w:hyperlink r:id="rId10">
        <w:r>
          <w:rPr>
            <w:rFonts w:eastAsiaTheme="minorHAnsi"/>
            <w:sz w:val="22"/>
            <w:szCs w:val="22"/>
            <w:lang w:eastAsia="en-US"/>
          </w:rPr>
          <w:t>Договору</w:t>
        </w:r>
      </w:hyperlink>
      <w:r w:rsidR="00631A61">
        <w:rPr>
          <w:rFonts w:eastAsiaTheme="minorHAnsi"/>
          <w:sz w:val="22"/>
          <w:szCs w:val="22"/>
          <w:lang w:eastAsia="en-US"/>
        </w:rPr>
        <w:t xml:space="preserve"> от «02» июл</w:t>
      </w:r>
      <w:r w:rsidR="00C30D56">
        <w:rPr>
          <w:rFonts w:eastAsiaTheme="minorHAnsi"/>
          <w:sz w:val="22"/>
          <w:szCs w:val="22"/>
          <w:lang w:eastAsia="en-US"/>
        </w:rPr>
        <w:t>я 2026</w:t>
      </w:r>
      <w:r>
        <w:rPr>
          <w:rFonts w:eastAsiaTheme="minorHAnsi"/>
          <w:sz w:val="22"/>
          <w:szCs w:val="22"/>
          <w:lang w:eastAsia="en-US"/>
        </w:rPr>
        <w:t xml:space="preserve"> г. № ____, отвечают требов</w:t>
      </w:r>
      <w:r>
        <w:rPr>
          <w:rFonts w:eastAsiaTheme="minorHAnsi"/>
          <w:sz w:val="22"/>
          <w:szCs w:val="22"/>
          <w:lang w:eastAsia="en-US"/>
        </w:rPr>
        <w:t>а</w:t>
      </w:r>
      <w:r>
        <w:rPr>
          <w:rFonts w:eastAsiaTheme="minorHAnsi"/>
          <w:sz w:val="22"/>
          <w:szCs w:val="22"/>
          <w:lang w:eastAsia="en-US"/>
        </w:rPr>
        <w:t>ниям, предъявляемым Договором, оказаны в оговоренные сроки и надлежащим образом.</w:t>
      </w:r>
    </w:p>
    <w:p w:rsidR="00A54158" w:rsidRDefault="00CE23AF">
      <w:pPr>
        <w:suppressAutoHyphens w:val="0"/>
        <w:ind w:firstLine="567"/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>3. Претензий со стороны Заказчика к Исполнителю не имеется.</w:t>
      </w:r>
    </w:p>
    <w:p w:rsidR="00A54158" w:rsidRDefault="00CE23AF">
      <w:pPr>
        <w:suppressAutoHyphens w:val="0"/>
        <w:ind w:firstLine="567"/>
        <w:jc w:val="both"/>
      </w:pPr>
      <w:r>
        <w:rPr>
          <w:rFonts w:eastAsiaTheme="minorHAnsi"/>
          <w:sz w:val="22"/>
          <w:szCs w:val="22"/>
          <w:lang w:eastAsia="en-US"/>
        </w:rPr>
        <w:t xml:space="preserve">4. Согласно </w:t>
      </w:r>
      <w:hyperlink r:id="rId11">
        <w:r>
          <w:rPr>
            <w:rFonts w:eastAsiaTheme="minorHAnsi"/>
            <w:sz w:val="22"/>
            <w:szCs w:val="22"/>
            <w:lang w:eastAsia="en-US"/>
          </w:rPr>
          <w:t>Договору</w:t>
        </w:r>
      </w:hyperlink>
      <w:r>
        <w:rPr>
          <w:rFonts w:eastAsiaTheme="minorHAnsi"/>
          <w:sz w:val="22"/>
          <w:szCs w:val="22"/>
          <w:lang w:eastAsia="en-US"/>
        </w:rPr>
        <w:t xml:space="preserve"> стоимость услуг, оказанных на данный период, сос</w:t>
      </w:r>
      <w:r w:rsidR="00C30D56">
        <w:rPr>
          <w:rFonts w:eastAsiaTheme="minorHAnsi"/>
          <w:sz w:val="22"/>
          <w:szCs w:val="22"/>
          <w:lang w:eastAsia="en-US"/>
        </w:rPr>
        <w:t>тавляет 1100</w:t>
      </w:r>
      <w:r>
        <w:rPr>
          <w:rFonts w:eastAsiaTheme="minorHAnsi"/>
          <w:sz w:val="22"/>
          <w:szCs w:val="22"/>
          <w:lang w:eastAsia="en-US"/>
        </w:rPr>
        <w:t xml:space="preserve"> руб</w:t>
      </w:r>
      <w:r w:rsidR="00C30D56">
        <w:rPr>
          <w:rFonts w:eastAsiaTheme="minorHAnsi"/>
          <w:sz w:val="22"/>
          <w:szCs w:val="22"/>
          <w:lang w:eastAsia="en-US"/>
        </w:rPr>
        <w:t xml:space="preserve">лей 00 </w:t>
      </w:r>
      <w:r>
        <w:rPr>
          <w:rFonts w:eastAsiaTheme="minorHAnsi"/>
          <w:sz w:val="22"/>
          <w:szCs w:val="22"/>
          <w:lang w:eastAsia="en-US"/>
        </w:rPr>
        <w:t xml:space="preserve">копеек, </w:t>
      </w:r>
    </w:p>
    <w:p w:rsidR="00A54158" w:rsidRDefault="00CE23AF">
      <w:pPr>
        <w:suppressAutoHyphens w:val="0"/>
        <w:ind w:firstLine="567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 xml:space="preserve">5. Настоящий </w:t>
      </w:r>
      <w:r>
        <w:rPr>
          <w:sz w:val="22"/>
          <w:szCs w:val="22"/>
        </w:rPr>
        <w:t>Акт составлен в двух экземплярах, по одному для Исполнителя и Заказчика.</w:t>
      </w:r>
    </w:p>
    <w:p w:rsidR="00A54158" w:rsidRDefault="00A54158">
      <w:pPr>
        <w:pStyle w:val="a4"/>
        <w:spacing w:before="6"/>
        <w:rPr>
          <w:sz w:val="22"/>
          <w:szCs w:val="22"/>
        </w:rPr>
      </w:pPr>
    </w:p>
    <w:p w:rsidR="00A54158" w:rsidRDefault="00CE23AF">
      <w:pPr>
        <w:tabs>
          <w:tab w:val="left" w:pos="6654"/>
        </w:tabs>
        <w:ind w:left="1701"/>
        <w:rPr>
          <w:sz w:val="22"/>
          <w:szCs w:val="22"/>
        </w:rPr>
      </w:pPr>
      <w:r>
        <w:rPr>
          <w:sz w:val="22"/>
          <w:szCs w:val="22"/>
        </w:rPr>
        <w:t>От имени Заказчика</w:t>
      </w:r>
      <w:r>
        <w:rPr>
          <w:sz w:val="22"/>
          <w:szCs w:val="22"/>
        </w:rPr>
        <w:tab/>
      </w:r>
      <w:r>
        <w:rPr>
          <w:color w:val="0C0C0C"/>
          <w:sz w:val="22"/>
          <w:szCs w:val="22"/>
        </w:rPr>
        <w:t xml:space="preserve">От </w:t>
      </w:r>
      <w:r>
        <w:rPr>
          <w:sz w:val="22"/>
          <w:szCs w:val="22"/>
        </w:rPr>
        <w:t>имени Исполнителя</w:t>
      </w:r>
    </w:p>
    <w:p w:rsidR="00A54158" w:rsidRDefault="00A54158">
      <w:pPr>
        <w:tabs>
          <w:tab w:val="left" w:pos="6654"/>
        </w:tabs>
        <w:ind w:left="1701"/>
        <w:rPr>
          <w:sz w:val="22"/>
          <w:szCs w:val="22"/>
        </w:rPr>
      </w:pPr>
    </w:p>
    <w:p w:rsidR="00A54158" w:rsidRDefault="00CE23AF">
      <w:pPr>
        <w:tabs>
          <w:tab w:val="left" w:pos="6654"/>
        </w:tabs>
        <w:rPr>
          <w:sz w:val="22"/>
          <w:szCs w:val="22"/>
        </w:rPr>
      </w:pPr>
      <w:r>
        <w:rPr>
          <w:sz w:val="22"/>
          <w:szCs w:val="22"/>
        </w:rPr>
        <w:t>__________________________                                               ___________________________</w:t>
      </w:r>
    </w:p>
    <w:p w:rsidR="00A54158" w:rsidRDefault="00A54158">
      <w:pPr>
        <w:pStyle w:val="a4"/>
        <w:rPr>
          <w:sz w:val="22"/>
          <w:szCs w:val="22"/>
        </w:rPr>
      </w:pPr>
    </w:p>
    <w:p w:rsidR="00A54158" w:rsidRDefault="00A54158">
      <w:pPr>
        <w:shd w:val="clear" w:color="auto" w:fill="FFFFFF"/>
        <w:suppressAutoHyphens w:val="0"/>
        <w:ind w:firstLine="238"/>
        <w:rPr>
          <w:color w:val="00000A"/>
          <w:sz w:val="24"/>
          <w:szCs w:val="24"/>
          <w:lang w:eastAsia="ru-RU"/>
        </w:rPr>
      </w:pPr>
    </w:p>
    <w:sectPr w:rsidR="00A54158" w:rsidSect="00A54158">
      <w:headerReference w:type="even" r:id="rId12"/>
      <w:headerReference w:type="default" r:id="rId13"/>
      <w:headerReference w:type="first" r:id="rId14"/>
      <w:pgSz w:w="11906" w:h="16838"/>
      <w:pgMar w:top="1081" w:right="850" w:bottom="709" w:left="1134" w:header="567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A88" w:rsidRDefault="007E6A88" w:rsidP="00A54158">
      <w:r>
        <w:separator/>
      </w:r>
    </w:p>
  </w:endnote>
  <w:endnote w:type="continuationSeparator" w:id="1">
    <w:p w:rsidR="007E6A88" w:rsidRDefault="007E6A88" w:rsidP="00A541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A88" w:rsidRDefault="007E6A88" w:rsidP="00A54158">
      <w:r>
        <w:separator/>
      </w:r>
    </w:p>
  </w:footnote>
  <w:footnote w:type="continuationSeparator" w:id="1">
    <w:p w:rsidR="007E6A88" w:rsidRDefault="007E6A88" w:rsidP="00A541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58" w:rsidRDefault="00A5415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58" w:rsidRDefault="00217365">
    <w:pPr>
      <w:pStyle w:val="a7"/>
      <w:jc w:val="center"/>
    </w:pPr>
    <w:r>
      <w:fldChar w:fldCharType="begin"/>
    </w:r>
    <w:r w:rsidR="00CE23AF">
      <w:instrText xml:space="preserve"> PAGE </w:instrText>
    </w:r>
    <w:r>
      <w:fldChar w:fldCharType="separate"/>
    </w:r>
    <w:r w:rsidR="00631A61">
      <w:rPr>
        <w:noProof/>
      </w:rPr>
      <w:t>7</w:t>
    </w:r>
    <w: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58" w:rsidRDefault="00217365">
    <w:pPr>
      <w:pStyle w:val="a7"/>
      <w:jc w:val="center"/>
    </w:pPr>
    <w:r>
      <w:fldChar w:fldCharType="begin"/>
    </w:r>
    <w:r w:rsidR="00CE23AF">
      <w:instrText xml:space="preserve"> PAGE </w:instrText>
    </w:r>
    <w:r>
      <w:fldChar w:fldCharType="separate"/>
    </w:r>
    <w:r w:rsidR="00CE23AF">
      <w:t>0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4158"/>
    <w:rsid w:val="00217365"/>
    <w:rsid w:val="00631A61"/>
    <w:rsid w:val="007E6A88"/>
    <w:rsid w:val="00A54158"/>
    <w:rsid w:val="00C30D56"/>
    <w:rsid w:val="00CE2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1D5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1"/>
    <w:qFormat/>
    <w:rsid w:val="006A20F4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rsid w:val="00C90995"/>
    <w:rPr>
      <w:color w:val="000080"/>
      <w:u w:val="single"/>
    </w:rPr>
  </w:style>
  <w:style w:type="character" w:customStyle="1" w:styleId="a6">
    <w:name w:val="Верхний колонтитул Знак"/>
    <w:basedOn w:val="a0"/>
    <w:link w:val="a7"/>
    <w:uiPriority w:val="99"/>
    <w:semiHidden/>
    <w:qFormat/>
    <w:rsid w:val="00EA6B4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8">
    <w:name w:val="Нижний колонтитул Знак"/>
    <w:basedOn w:val="a0"/>
    <w:link w:val="a9"/>
    <w:uiPriority w:val="99"/>
    <w:semiHidden/>
    <w:qFormat/>
    <w:rsid w:val="00EA6B4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a">
    <w:name w:val="Заголовок"/>
    <w:basedOn w:val="a"/>
    <w:next w:val="a4"/>
    <w:qFormat/>
    <w:rsid w:val="00C9099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link w:val="a3"/>
    <w:uiPriority w:val="1"/>
    <w:qFormat/>
    <w:rsid w:val="006A20F4"/>
    <w:pPr>
      <w:widowControl w:val="0"/>
      <w:suppressAutoHyphens w:val="0"/>
    </w:pPr>
    <w:rPr>
      <w:sz w:val="28"/>
      <w:szCs w:val="28"/>
      <w:lang w:eastAsia="en-US"/>
    </w:rPr>
  </w:style>
  <w:style w:type="paragraph" w:styleId="ab">
    <w:name w:val="List"/>
    <w:basedOn w:val="a4"/>
    <w:rsid w:val="00C90995"/>
    <w:rPr>
      <w:rFonts w:cs="Mangal"/>
    </w:rPr>
  </w:style>
  <w:style w:type="paragraph" w:customStyle="1" w:styleId="1">
    <w:name w:val="Название объекта1"/>
    <w:basedOn w:val="a"/>
    <w:qFormat/>
    <w:rsid w:val="00C9099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rsid w:val="00C90995"/>
    <w:pPr>
      <w:suppressLineNumbers/>
    </w:pPr>
    <w:rPr>
      <w:rFonts w:cs="Mangal"/>
    </w:rPr>
  </w:style>
  <w:style w:type="paragraph" w:customStyle="1" w:styleId="user">
    <w:name w:val="Заголовок (user)"/>
    <w:basedOn w:val="a"/>
    <w:next w:val="a4"/>
    <w:qFormat/>
    <w:rsid w:val="00A5415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0">
    <w:name w:val="Указатель (user)"/>
    <w:basedOn w:val="a"/>
    <w:qFormat/>
    <w:rsid w:val="00A54158"/>
    <w:pPr>
      <w:suppressLineNumbers/>
    </w:pPr>
    <w:rPr>
      <w:rFonts w:cs="Mangal"/>
    </w:rPr>
  </w:style>
  <w:style w:type="paragraph" w:styleId="ad">
    <w:name w:val="List Paragraph"/>
    <w:basedOn w:val="a"/>
    <w:uiPriority w:val="1"/>
    <w:qFormat/>
    <w:rsid w:val="006A20F4"/>
    <w:pPr>
      <w:widowControl w:val="0"/>
      <w:suppressAutoHyphens w:val="0"/>
      <w:ind w:left="233" w:firstLine="860"/>
    </w:pPr>
    <w:rPr>
      <w:sz w:val="22"/>
      <w:szCs w:val="22"/>
      <w:lang w:eastAsia="en-US"/>
    </w:rPr>
  </w:style>
  <w:style w:type="paragraph" w:customStyle="1" w:styleId="ConsPlusNormal">
    <w:name w:val="ConsPlusNormal"/>
    <w:qFormat/>
    <w:rsid w:val="00247615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21">
    <w:name w:val="Основной текст 21"/>
    <w:basedOn w:val="a"/>
    <w:qFormat/>
    <w:rsid w:val="00C90995"/>
    <w:pPr>
      <w:ind w:right="5670"/>
      <w:jc w:val="center"/>
    </w:pPr>
    <w:rPr>
      <w:b/>
      <w:bCs/>
      <w:sz w:val="26"/>
      <w:szCs w:val="26"/>
    </w:rPr>
  </w:style>
  <w:style w:type="paragraph" w:customStyle="1" w:styleId="10">
    <w:name w:val="Обычный1"/>
    <w:qFormat/>
    <w:rsid w:val="00C90995"/>
    <w:pPr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ar-SA"/>
    </w:rPr>
  </w:style>
  <w:style w:type="paragraph" w:customStyle="1" w:styleId="ae">
    <w:name w:val="Колонтитул"/>
    <w:basedOn w:val="a"/>
    <w:qFormat/>
    <w:rsid w:val="00A54158"/>
  </w:style>
  <w:style w:type="paragraph" w:customStyle="1" w:styleId="user1">
    <w:name w:val="Колонтитулы (user)"/>
    <w:basedOn w:val="a"/>
    <w:qFormat/>
    <w:rsid w:val="00A54158"/>
  </w:style>
  <w:style w:type="paragraph" w:customStyle="1" w:styleId="af">
    <w:name w:val="Колонтитулы"/>
    <w:basedOn w:val="a"/>
    <w:qFormat/>
    <w:rsid w:val="00A54158"/>
  </w:style>
  <w:style w:type="paragraph" w:styleId="a7">
    <w:name w:val="header"/>
    <w:basedOn w:val="a"/>
    <w:link w:val="a6"/>
    <w:uiPriority w:val="99"/>
    <w:semiHidden/>
    <w:unhideWhenUsed/>
    <w:rsid w:val="00EA6B47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semiHidden/>
    <w:unhideWhenUsed/>
    <w:rsid w:val="00EA6B47"/>
    <w:pPr>
      <w:tabs>
        <w:tab w:val="center" w:pos="4677"/>
        <w:tab w:val="right" w:pos="9355"/>
      </w:tabs>
    </w:pPr>
  </w:style>
  <w:style w:type="numbering" w:customStyle="1" w:styleId="user2">
    <w:name w:val="Без списка (user)"/>
    <w:uiPriority w:val="99"/>
    <w:semiHidden/>
    <w:unhideWhenUsed/>
    <w:qFormat/>
    <w:rsid w:val="00A541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centr@sev.gov.ru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CF00AB1BCA633542ABCFB20D5959C48E6340688C49313C852596970B6FBC5D899291FD1AEB51E76EA25D1B548v1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CF00AB1BCA633542ABCFB20D5959C48E6340688C49313C852596970B6FBC5D899291FD1AEB51E76EA25D1B548v1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80203AEB48C45B3E6E47FED52242119CBF860B2C4FEB7CD985AF1CC8D9F81BE8E2AA8FF0873DA0E43D587D6D2A8D6D03D379241E8D37F69p7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ABBF6A-5269-4B5D-B5FC-2BCA5D902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2683</Words>
  <Characters>15295</Characters>
  <Application>Microsoft Office Word</Application>
  <DocSecurity>0</DocSecurity>
  <Lines>127</Lines>
  <Paragraphs>35</Paragraphs>
  <ScaleCrop>false</ScaleCrop>
  <Company/>
  <LinksUpToDate>false</LinksUpToDate>
  <CharactersWithSpaces>17943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ODCH 1</dc:creator>
  <dc:description/>
  <cp:lastModifiedBy>chitalny zal5</cp:lastModifiedBy>
  <cp:revision>13</cp:revision>
  <cp:lastPrinted>2026-07-02T07:23:00Z</cp:lastPrinted>
  <dcterms:created xsi:type="dcterms:W3CDTF">2025-12-29T13:53:00Z</dcterms:created>
  <dcterms:modified xsi:type="dcterms:W3CDTF">2026-07-02T07:24:00Z</dcterms:modified>
  <dc:language>ru-RU</dc:language>
</cp:coreProperties>
</file>